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E79" w:rsidRPr="001155E7" w:rsidRDefault="00F60E79" w:rsidP="00F60E79">
      <w:pPr>
        <w:jc w:val="left"/>
        <w:rPr>
          <w:b/>
          <w:bCs/>
          <w:sz w:val="22"/>
          <w:szCs w:val="22"/>
          <w:u w:val="single"/>
        </w:rPr>
      </w:pPr>
      <w:r w:rsidRPr="001155E7">
        <w:rPr>
          <w:b/>
          <w:noProof/>
          <w:sz w:val="32"/>
        </w:rPr>
        <w:drawing>
          <wp:anchor distT="0" distB="0" distL="114300" distR="114300" simplePos="0" relativeHeight="251659264" behindDoc="1" locked="0" layoutInCell="1" allowOverlap="1" wp14:anchorId="3DF2E014" wp14:editId="298B343C">
            <wp:simplePos x="0" y="0"/>
            <wp:positionH relativeFrom="column">
              <wp:posOffset>0</wp:posOffset>
            </wp:positionH>
            <wp:positionV relativeFrom="paragraph">
              <wp:posOffset>197485</wp:posOffset>
            </wp:positionV>
            <wp:extent cx="2476500" cy="759460"/>
            <wp:effectExtent l="0" t="0" r="0" b="2540"/>
            <wp:wrapTight wrapText="bothSides">
              <wp:wrapPolygon edited="0">
                <wp:start x="1662" y="542"/>
                <wp:lineTo x="0" y="1625"/>
                <wp:lineTo x="0" y="13003"/>
                <wp:lineTo x="332" y="17880"/>
                <wp:lineTo x="1994" y="21130"/>
                <wp:lineTo x="2160" y="21130"/>
                <wp:lineTo x="3157" y="21130"/>
                <wp:lineTo x="7809" y="21130"/>
                <wp:lineTo x="21102" y="18963"/>
                <wp:lineTo x="20935" y="4334"/>
                <wp:lineTo x="18609" y="3251"/>
                <wp:lineTo x="3655" y="542"/>
                <wp:lineTo x="1662" y="542"/>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476500" cy="759460"/>
                    </a:xfrm>
                    <a:prstGeom prst="rect">
                      <a:avLst/>
                    </a:prstGeom>
                  </pic:spPr>
                </pic:pic>
              </a:graphicData>
            </a:graphic>
          </wp:anchor>
        </w:drawing>
      </w:r>
    </w:p>
    <w:p w:rsidR="00F60E79" w:rsidRPr="001155E7" w:rsidRDefault="00F60E79" w:rsidP="00F60E79">
      <w:pPr>
        <w:jc w:val="left"/>
        <w:rPr>
          <w:b/>
          <w:bCs/>
          <w:sz w:val="22"/>
          <w:szCs w:val="22"/>
          <w:u w:val="single"/>
        </w:rPr>
      </w:pPr>
    </w:p>
    <w:p w:rsidR="00F60E79" w:rsidRPr="001155E7" w:rsidRDefault="00F60E79" w:rsidP="00F60E79">
      <w:pPr>
        <w:ind w:firstLineChars="400" w:firstLine="964"/>
        <w:jc w:val="left"/>
        <w:rPr>
          <w:b/>
          <w:sz w:val="24"/>
        </w:rPr>
      </w:pPr>
      <w:r w:rsidRPr="001155E7">
        <w:rPr>
          <w:b/>
          <w:sz w:val="24"/>
        </w:rPr>
        <w:t xml:space="preserve">Course Syllabus </w:t>
      </w:r>
    </w:p>
    <w:p w:rsidR="00F60E79" w:rsidRPr="001155E7" w:rsidRDefault="00F60E79" w:rsidP="00F60E79">
      <w:pPr>
        <w:ind w:firstLineChars="200" w:firstLine="482"/>
        <w:jc w:val="left"/>
        <w:rPr>
          <w:b/>
          <w:bCs/>
          <w:sz w:val="22"/>
          <w:szCs w:val="22"/>
          <w:u w:val="single"/>
        </w:rPr>
      </w:pPr>
      <w:r w:rsidRPr="001155E7">
        <w:rPr>
          <w:b/>
          <w:sz w:val="24"/>
        </w:rPr>
        <w:t>(1</w:t>
      </w:r>
      <w:r w:rsidRPr="001155E7">
        <w:rPr>
          <w:b/>
          <w:sz w:val="24"/>
          <w:vertAlign w:val="superscript"/>
        </w:rPr>
        <w:t>st</w:t>
      </w:r>
      <w:r w:rsidRPr="001155E7">
        <w:rPr>
          <w:b/>
          <w:sz w:val="24"/>
        </w:rPr>
        <w:t xml:space="preserve"> Semester, 201</w:t>
      </w:r>
      <w:r>
        <w:rPr>
          <w:b/>
          <w:sz w:val="24"/>
        </w:rPr>
        <w:t>8</w:t>
      </w:r>
      <w:r w:rsidRPr="001155E7">
        <w:rPr>
          <w:b/>
          <w:sz w:val="24"/>
        </w:rPr>
        <w:t>- 201</w:t>
      </w:r>
      <w:r>
        <w:rPr>
          <w:b/>
          <w:sz w:val="24"/>
        </w:rPr>
        <w:t>9</w:t>
      </w:r>
      <w:r w:rsidRPr="001155E7">
        <w:rPr>
          <w:b/>
          <w:sz w:val="24"/>
        </w:rPr>
        <w:t>)</w:t>
      </w:r>
    </w:p>
    <w:p w:rsidR="00F60E79" w:rsidRPr="001155E7" w:rsidRDefault="00F60E79" w:rsidP="00F60E79">
      <w:pPr>
        <w:rPr>
          <w:b/>
          <w:sz w:val="24"/>
          <w:szCs w:val="21"/>
          <w:u w:val="single"/>
        </w:rPr>
      </w:pPr>
    </w:p>
    <w:p w:rsidR="00F60E79" w:rsidRPr="001155E7" w:rsidRDefault="00F60E79" w:rsidP="00F60E79">
      <w:pPr>
        <w:jc w:val="center"/>
        <w:rPr>
          <w:b/>
          <w:sz w:val="24"/>
        </w:rPr>
      </w:pPr>
    </w:p>
    <w:p w:rsidR="00155038" w:rsidRPr="00155038" w:rsidRDefault="00F60E79" w:rsidP="00F60E79">
      <w:pPr>
        <w:rPr>
          <w:rFonts w:ascii="Arial" w:hAnsi="Arial"/>
          <w:b/>
          <w:sz w:val="24"/>
        </w:rPr>
      </w:pPr>
      <w:r w:rsidRPr="001155E7">
        <w:rPr>
          <w:b/>
          <w:sz w:val="24"/>
        </w:rPr>
        <w:t>COURSE TITLE:</w:t>
      </w:r>
      <w:r w:rsidRPr="00D86F96">
        <w:rPr>
          <w:rFonts w:ascii="Arial" w:hAnsi="Arial"/>
          <w:b/>
          <w:sz w:val="24"/>
        </w:rPr>
        <w:t xml:space="preserve"> </w:t>
      </w:r>
      <w:r w:rsidRPr="00155038">
        <w:rPr>
          <w:b/>
          <w:sz w:val="24"/>
        </w:rPr>
        <w:t xml:space="preserve">Advertising </w:t>
      </w:r>
      <w:r w:rsidRPr="00155038">
        <w:rPr>
          <w:rFonts w:hint="eastAsia"/>
          <w:b/>
          <w:sz w:val="24"/>
        </w:rPr>
        <w:t>&amp; Promotion: An Integrated Marketing Communications Perspective</w:t>
      </w:r>
      <w:r w:rsidRPr="00155038">
        <w:rPr>
          <w:rFonts w:ascii="Arial" w:hAnsi="Arial"/>
          <w:b/>
          <w:sz w:val="24"/>
        </w:rPr>
        <w:t xml:space="preserve"> </w:t>
      </w:r>
      <w:r>
        <w:rPr>
          <w:rFonts w:ascii="Arial" w:hAnsi="Arial"/>
          <w:b/>
          <w:sz w:val="24"/>
        </w:rPr>
        <w:t xml:space="preserve">                         </w:t>
      </w:r>
    </w:p>
    <w:p w:rsidR="00F60E79" w:rsidRPr="00D86F96" w:rsidRDefault="00F60E79" w:rsidP="00F60E79">
      <w:pPr>
        <w:rPr>
          <w:rFonts w:eastAsia="Times New Roman"/>
          <w:sz w:val="24"/>
        </w:rPr>
      </w:pPr>
      <w:r w:rsidRPr="00177908">
        <w:rPr>
          <w:noProof/>
          <w:sz w:val="24"/>
        </w:rPr>
        <mc:AlternateContent>
          <mc:Choice Requires="wps">
            <w:drawing>
              <wp:inline distT="0" distB="0" distL="0" distR="0">
                <wp:extent cx="5276850" cy="47625"/>
                <wp:effectExtent l="0" t="0" r="0" b="1905"/>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276850" cy="476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CA4635" id="矩形 2" o:spid="_x0000_s1026" style="width:415.5pt;height:3.7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" fillcolor="gray" stroked="f">
                <w10:anchorlock/>
              </v:rect>
            </w:pict>
          </mc:Fallback>
        </mc:AlternateContent>
      </w:r>
    </w:p>
    <w:p w:rsidR="00F60E79" w:rsidRPr="001155E7" w:rsidRDefault="00F60E79" w:rsidP="00F60E79">
      <w:pPr>
        <w:rPr>
          <w:b/>
          <w:bCs/>
          <w:szCs w:val="21"/>
        </w:rPr>
      </w:pPr>
      <w:r w:rsidRPr="001155E7">
        <w:rPr>
          <w:b/>
          <w:bCs/>
          <w:szCs w:val="21"/>
        </w:rPr>
        <w:t>INSTRUCTOR:</w:t>
      </w:r>
      <w:r>
        <w:rPr>
          <w:b/>
          <w:bCs/>
          <w:szCs w:val="21"/>
        </w:rPr>
        <w:t xml:space="preserve"> </w:t>
      </w:r>
      <w:r w:rsidRPr="00C25B78">
        <w:rPr>
          <w:bCs/>
          <w:szCs w:val="21"/>
        </w:rPr>
        <w:t>Prof. Lin Ma</w:t>
      </w:r>
      <w:r w:rsidRPr="001155E7">
        <w:rPr>
          <w:b/>
          <w:bCs/>
          <w:szCs w:val="21"/>
        </w:rPr>
        <w:t xml:space="preserve">   EMAIL: </w:t>
      </w:r>
      <w:hyperlink r:id="rId7" w:history="1">
        <w:r w:rsidRPr="005D685D">
          <w:rPr>
            <w:rStyle w:val="a3"/>
            <w:bCs/>
            <w:szCs w:val="21"/>
          </w:rPr>
          <w:t>malin@bfsu.edu.cn</w:t>
        </w:r>
      </w:hyperlink>
      <w:r>
        <w:rPr>
          <w:rFonts w:hint="eastAsia"/>
          <w:bCs/>
          <w:szCs w:val="21"/>
        </w:rPr>
        <w:t xml:space="preserve"> </w:t>
      </w:r>
    </w:p>
    <w:p w:rsidR="00F60E79" w:rsidRPr="001155E7" w:rsidRDefault="00F60E79" w:rsidP="00F60E79">
      <w:pPr>
        <w:ind w:left="211" w:hangingChars="100" w:hanging="211"/>
        <w:rPr>
          <w:szCs w:val="21"/>
        </w:rPr>
      </w:pPr>
      <w:r w:rsidRPr="001155E7">
        <w:rPr>
          <w:b/>
          <w:bCs/>
          <w:szCs w:val="21"/>
        </w:rPr>
        <w:t xml:space="preserve">STUDENTS: </w:t>
      </w:r>
      <w:r w:rsidRPr="001155E7">
        <w:rPr>
          <w:bCs/>
          <w:szCs w:val="21"/>
        </w:rPr>
        <w:t>Undergraduate</w:t>
      </w:r>
    </w:p>
    <w:p w:rsidR="00F60E79" w:rsidRPr="001155E7" w:rsidRDefault="00F60E79" w:rsidP="00F60E79">
      <w:pPr>
        <w:ind w:left="211" w:hangingChars="100" w:hanging="211"/>
        <w:rPr>
          <w:b/>
          <w:bCs/>
          <w:szCs w:val="21"/>
          <w:lang w:val="en-GB"/>
        </w:rPr>
      </w:pPr>
      <w:r w:rsidRPr="001155E7">
        <w:rPr>
          <w:b/>
          <w:bCs/>
          <w:szCs w:val="21"/>
        </w:rPr>
        <w:t>TIME:</w:t>
      </w:r>
      <w:r>
        <w:rPr>
          <w:b/>
          <w:bCs/>
          <w:szCs w:val="21"/>
        </w:rPr>
        <w:t xml:space="preserve"> </w:t>
      </w:r>
      <w:r>
        <w:rPr>
          <w:rFonts w:hint="eastAsia"/>
          <w:bCs/>
          <w:szCs w:val="21"/>
        </w:rPr>
        <w:t xml:space="preserve">10:10 </w:t>
      </w:r>
      <w:r w:rsidRPr="001155E7">
        <w:rPr>
          <w:bCs/>
          <w:szCs w:val="21"/>
        </w:rPr>
        <w:t>am to 12</w:t>
      </w:r>
      <w:r>
        <w:rPr>
          <w:rFonts w:hint="eastAsia"/>
          <w:bCs/>
          <w:szCs w:val="21"/>
        </w:rPr>
        <w:t>a</w:t>
      </w:r>
      <w:r w:rsidRPr="001155E7">
        <w:rPr>
          <w:bCs/>
          <w:szCs w:val="21"/>
        </w:rPr>
        <w:t xml:space="preserve">m </w:t>
      </w:r>
      <w:r>
        <w:rPr>
          <w:bCs/>
          <w:szCs w:val="21"/>
        </w:rPr>
        <w:t>Fri</w:t>
      </w:r>
      <w:r w:rsidRPr="001155E7">
        <w:rPr>
          <w:bCs/>
          <w:szCs w:val="21"/>
        </w:rPr>
        <w:t>days</w:t>
      </w:r>
      <w:r w:rsidRPr="001155E7">
        <w:rPr>
          <w:bCs/>
          <w:szCs w:val="21"/>
        </w:rPr>
        <w:tab/>
      </w:r>
      <w:r w:rsidRPr="001155E7">
        <w:rPr>
          <w:b/>
          <w:bCs/>
          <w:szCs w:val="21"/>
        </w:rPr>
        <w:tab/>
      </w:r>
      <w:r w:rsidRPr="001155E7">
        <w:rPr>
          <w:b/>
          <w:bCs/>
          <w:szCs w:val="21"/>
        </w:rPr>
        <w:tab/>
        <w:t>PLACE</w:t>
      </w:r>
      <w:r w:rsidRPr="001155E7">
        <w:rPr>
          <w:b/>
          <w:bCs/>
          <w:szCs w:val="21"/>
        </w:rPr>
        <w:t>：</w:t>
      </w:r>
      <w:r w:rsidRPr="00C47ACC">
        <w:rPr>
          <w:bCs/>
          <w:szCs w:val="21"/>
          <w:lang w:val="en-GB"/>
        </w:rPr>
        <w:t xml:space="preserve">Room </w:t>
      </w:r>
      <w:r>
        <w:rPr>
          <w:rFonts w:hint="eastAsia"/>
          <w:bCs/>
          <w:szCs w:val="21"/>
          <w:lang w:val="en-GB"/>
        </w:rPr>
        <w:t xml:space="preserve"> </w:t>
      </w:r>
      <w:r w:rsidRPr="00C47ACC">
        <w:rPr>
          <w:bCs/>
          <w:szCs w:val="21"/>
          <w:lang w:val="en-GB"/>
        </w:rPr>
        <w:t xml:space="preserve"> </w:t>
      </w:r>
      <w:r>
        <w:rPr>
          <w:bCs/>
          <w:szCs w:val="21"/>
          <w:lang w:val="en-GB"/>
        </w:rPr>
        <w:t>International</w:t>
      </w:r>
      <w:r w:rsidRPr="00C47ACC">
        <w:rPr>
          <w:bCs/>
          <w:szCs w:val="21"/>
          <w:lang w:val="en-GB"/>
        </w:rPr>
        <w:t xml:space="preserve"> Building</w:t>
      </w:r>
    </w:p>
    <w:p w:rsidR="00F60E79" w:rsidRPr="00F60E79" w:rsidRDefault="00F60E79" w:rsidP="00F60E79">
      <w:pPr>
        <w:spacing w:afterLines="50" w:after="156"/>
        <w:ind w:left="211" w:hangingChars="100" w:hanging="211"/>
        <w:rPr>
          <w:b/>
          <w:bCs/>
          <w:szCs w:val="21"/>
        </w:rPr>
      </w:pPr>
      <w:r w:rsidRPr="001155E7">
        <w:rPr>
          <w:b/>
          <w:bCs/>
          <w:szCs w:val="21"/>
        </w:rPr>
        <w:t>OFFICE:</w:t>
      </w:r>
      <w:r>
        <w:rPr>
          <w:b/>
          <w:bCs/>
          <w:szCs w:val="21"/>
        </w:rPr>
        <w:t xml:space="preserve"> </w:t>
      </w:r>
      <w:r>
        <w:rPr>
          <w:bCs/>
          <w:szCs w:val="21"/>
        </w:rPr>
        <w:t xml:space="preserve">IBS                        </w:t>
      </w:r>
      <w:r w:rsidRPr="001155E7">
        <w:rPr>
          <w:b/>
          <w:bCs/>
          <w:szCs w:val="21"/>
        </w:rPr>
        <w:t>OFFICE HOURS:</w:t>
      </w:r>
      <w:r>
        <w:rPr>
          <w:b/>
          <w:bCs/>
          <w:szCs w:val="21"/>
        </w:rPr>
        <w:t xml:space="preserve"> </w:t>
      </w:r>
      <w:r w:rsidRPr="00C47ACC">
        <w:rPr>
          <w:bCs/>
          <w:szCs w:val="21"/>
        </w:rPr>
        <w:t>by appointment</w:t>
      </w:r>
      <w:r>
        <w:rPr>
          <w:rFonts w:ascii="Arial" w:hAnsi="Arial" w:cs="Arial"/>
          <w:b/>
          <w:bCs/>
          <w:szCs w:val="21"/>
        </w:rPr>
        <w:t xml:space="preserve">                       </w:t>
      </w:r>
    </w:p>
    <w:p w:rsidR="00F60E79" w:rsidRPr="00D86F96" w:rsidRDefault="00F60E79" w:rsidP="00F60E79">
      <w:pPr>
        <w:rPr>
          <w:rFonts w:eastAsia="Times New Roman"/>
          <w:sz w:val="24"/>
        </w:rPr>
      </w:pPr>
      <w:r w:rsidRPr="00177908">
        <w:rPr>
          <w:rFonts w:ascii="Arial" w:hAnsi="Arial" w:cs="Arial"/>
          <w:noProof/>
          <w:szCs w:val="20"/>
        </w:rPr>
        <mc:AlternateContent>
          <mc:Choice Requires="wps">
            <w:drawing>
              <wp:inline distT="0" distB="0" distL="0" distR="0">
                <wp:extent cx="5276850" cy="47625"/>
                <wp:effectExtent l="0" t="1905" r="0" b="0"/>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6850" cy="476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B17947" id="矩形 1" o:spid="_x0000_s1026" style="width:415.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" fillcolor="gray" stroked="f">
                <w10:anchorlock/>
              </v:rect>
            </w:pict>
          </mc:Fallback>
        </mc:AlternateContent>
      </w:r>
    </w:p>
    <w:p w:rsidR="00F60E79" w:rsidRPr="0091197C" w:rsidRDefault="00F60E79" w:rsidP="00F60E79">
      <w:pPr>
        <w:rPr>
          <w:sz w:val="24"/>
        </w:rPr>
      </w:pPr>
      <w:r>
        <w:rPr>
          <w:b/>
          <w:sz w:val="24"/>
        </w:rPr>
        <w:t xml:space="preserve">I. </w:t>
      </w:r>
      <w:r w:rsidRPr="0091197C">
        <w:rPr>
          <w:b/>
          <w:sz w:val="24"/>
        </w:rPr>
        <w:t>OBJECTIVES</w:t>
      </w:r>
      <w:r w:rsidRPr="0091197C">
        <w:rPr>
          <w:sz w:val="24"/>
        </w:rPr>
        <w:t xml:space="preserve"> </w:t>
      </w:r>
    </w:p>
    <w:p w:rsidR="00F60E79" w:rsidRDefault="00F60E79" w:rsidP="00F60E79">
      <w:pPr>
        <w:rPr>
          <w:rFonts w:ascii="Times" w:hAnsi="Times" w:cs="Arial"/>
        </w:rPr>
      </w:pPr>
      <w:r w:rsidRPr="006B0348">
        <w:rPr>
          <w:rFonts w:ascii="Times" w:hAnsi="Times" w:cs="Arial"/>
        </w:rPr>
        <w:t>Done effectively, as part of an</w:t>
      </w:r>
      <w:r w:rsidRPr="00E54CA4">
        <w:rPr>
          <w:rFonts w:ascii="Times" w:hAnsi="Times" w:cs="Arial"/>
          <w:b/>
          <w:bCs/>
        </w:rPr>
        <w:t xml:space="preserve"> integrated marketing communications</w:t>
      </w:r>
      <w:r w:rsidRPr="006B0348">
        <w:rPr>
          <w:rFonts w:ascii="Times" w:hAnsi="Times" w:cs="Arial"/>
        </w:rPr>
        <w:t xml:space="preserve"> program, advertising is one of the most powerful value creating investments a company makes and has the power to build and sustain brands over many years, even decades.</w:t>
      </w:r>
      <w:r>
        <w:rPr>
          <w:rFonts w:ascii="Times" w:hAnsi="Times" w:cs="Arial" w:hint="eastAsia"/>
        </w:rPr>
        <w:t xml:space="preserve"> </w:t>
      </w:r>
      <w:r>
        <w:rPr>
          <w:rFonts w:ascii="Times" w:hAnsi="Times" w:cs="Arial"/>
        </w:rPr>
        <w:t>With</w:t>
      </w:r>
      <w:r>
        <w:rPr>
          <w:rFonts w:ascii="Times" w:hAnsi="Times" w:cs="Arial" w:hint="eastAsia"/>
        </w:rPr>
        <w:t xml:space="preserve"> the rapid and constant development of internet technology, the advertising industry faces unprecedented challenges as well as </w:t>
      </w:r>
      <w:r>
        <w:rPr>
          <w:rFonts w:ascii="Times" w:hAnsi="Times" w:cs="Arial"/>
        </w:rPr>
        <w:t>opportunit</w:t>
      </w:r>
      <w:r>
        <w:rPr>
          <w:rFonts w:ascii="Times" w:hAnsi="Times" w:cs="Arial" w:hint="eastAsia"/>
        </w:rPr>
        <w:t>ies. This course is designed to help y</w:t>
      </w:r>
      <w:r w:rsidRPr="006B0348">
        <w:rPr>
          <w:rFonts w:ascii="Times" w:hAnsi="Times" w:cs="Arial"/>
        </w:rPr>
        <w:t xml:space="preserve">ou understand and apply the core theories, strategies, principles and practices of effective advertising </w:t>
      </w:r>
      <w:r>
        <w:rPr>
          <w:rFonts w:ascii="Times" w:hAnsi="Times" w:cs="Arial" w:hint="eastAsia"/>
        </w:rPr>
        <w:t>in the new market and media environment</w:t>
      </w:r>
      <w:r w:rsidRPr="006B0348">
        <w:rPr>
          <w:rFonts w:ascii="Times" w:hAnsi="Times" w:cs="Arial"/>
        </w:rPr>
        <w:t>.</w:t>
      </w:r>
    </w:p>
    <w:p w:rsidR="00F60E79" w:rsidRPr="006B0348" w:rsidRDefault="00F60E79" w:rsidP="00F60E79">
      <w:pPr>
        <w:rPr>
          <w:rFonts w:ascii="Times" w:hAnsi="Times" w:cs="Arial"/>
        </w:rPr>
      </w:pPr>
    </w:p>
    <w:p w:rsidR="00F60E79" w:rsidRDefault="00F60E79" w:rsidP="00F60E79">
      <w:pPr>
        <w:rPr>
          <w:rFonts w:ascii="Times" w:hAnsi="Times" w:cs="Arial"/>
        </w:rPr>
      </w:pPr>
      <w:r w:rsidRPr="006B0348">
        <w:rPr>
          <w:rFonts w:ascii="Times" w:hAnsi="Times" w:cs="Arial"/>
        </w:rPr>
        <w:t xml:space="preserve">The course will explore the theories of how advertising works through both academic and practical lenses. You will learn and begin to practice the core disciplined processes and tools through both real life examples/cases and in the development of your own advertising and </w:t>
      </w:r>
      <w:r>
        <w:rPr>
          <w:rFonts w:ascii="Times" w:hAnsi="Times" w:cs="Arial" w:hint="eastAsia"/>
        </w:rPr>
        <w:t>media</w:t>
      </w:r>
      <w:r w:rsidRPr="006B0348">
        <w:rPr>
          <w:rFonts w:ascii="Times" w:hAnsi="Times" w:cs="Arial"/>
        </w:rPr>
        <w:t xml:space="preserve"> plan for your own team brand. </w:t>
      </w:r>
      <w:r>
        <w:rPr>
          <w:rFonts w:ascii="Times" w:hAnsi="Times" w:cs="Arial" w:hint="eastAsia"/>
        </w:rPr>
        <w:t xml:space="preserve">You will see the changing nature and </w:t>
      </w:r>
      <w:r>
        <w:rPr>
          <w:rFonts w:ascii="Times" w:hAnsi="Times" w:cs="Arial"/>
        </w:rPr>
        <w:t>practice</w:t>
      </w:r>
      <w:r>
        <w:rPr>
          <w:rFonts w:ascii="Times" w:hAnsi="Times" w:cs="Arial" w:hint="eastAsia"/>
        </w:rPr>
        <w:t xml:space="preserve"> of marketing communication and advertising in the new media era. And y</w:t>
      </w:r>
      <w:r w:rsidRPr="006B0348">
        <w:rPr>
          <w:rFonts w:ascii="Times" w:hAnsi="Times" w:cs="Arial"/>
        </w:rPr>
        <w:t>ou will be exposed to a significant amount of very effective advertising, as well as weak advertising and will learn to interrogate its effectiveness and weakness through the core principles and processes. These processes include the deeply analytical and strategic as well as the highly intuitive and creative.</w:t>
      </w:r>
      <w:r>
        <w:rPr>
          <w:rFonts w:ascii="Times" w:hAnsi="Times" w:cs="Arial" w:hint="eastAsia"/>
        </w:rPr>
        <w:t xml:space="preserve"> </w:t>
      </w:r>
    </w:p>
    <w:p w:rsidR="00F60E79" w:rsidRPr="006B0348" w:rsidRDefault="00F60E79" w:rsidP="00F60E79">
      <w:pPr>
        <w:rPr>
          <w:rFonts w:ascii="Times" w:hAnsi="Times" w:cs="Arial"/>
        </w:rPr>
      </w:pPr>
    </w:p>
    <w:p w:rsidR="00F60E79" w:rsidRPr="006B0348" w:rsidRDefault="00F60E79" w:rsidP="00F60E79">
      <w:pPr>
        <w:rPr>
          <w:rFonts w:ascii="Times" w:hAnsi="Times" w:cs="Arial"/>
        </w:rPr>
      </w:pPr>
      <w:r w:rsidRPr="006B0348">
        <w:rPr>
          <w:rFonts w:ascii="Times" w:hAnsi="Times" w:cs="Arial"/>
        </w:rPr>
        <w:t>The core principles and concepts at the heart of the advertising process that you will be exposed to and will practice include:</w:t>
      </w:r>
    </w:p>
    <w:p w:rsidR="00F60E79" w:rsidRPr="006B0348" w:rsidRDefault="00F60E79" w:rsidP="00F60E79">
      <w:pPr>
        <w:widowControl/>
        <w:numPr>
          <w:ilvl w:val="0"/>
          <w:numId w:val="1"/>
        </w:numPr>
        <w:jc w:val="left"/>
        <w:rPr>
          <w:rFonts w:ascii="Times" w:hAnsi="Times" w:cs="Arial"/>
        </w:rPr>
      </w:pPr>
      <w:r w:rsidRPr="006B0348">
        <w:rPr>
          <w:rFonts w:ascii="Times" w:hAnsi="Times" w:cs="Arial"/>
        </w:rPr>
        <w:t>How to set the right consumer goals – in order to set effective advertising strategies</w:t>
      </w:r>
    </w:p>
    <w:p w:rsidR="00F60E79" w:rsidRDefault="00F60E79" w:rsidP="00F60E79">
      <w:pPr>
        <w:widowControl/>
        <w:numPr>
          <w:ilvl w:val="0"/>
          <w:numId w:val="1"/>
        </w:numPr>
        <w:jc w:val="left"/>
        <w:rPr>
          <w:rFonts w:ascii="Times" w:hAnsi="Times" w:cs="Arial"/>
        </w:rPr>
      </w:pPr>
      <w:r w:rsidRPr="006B0348">
        <w:rPr>
          <w:rFonts w:ascii="Times" w:hAnsi="Times" w:cs="Arial"/>
        </w:rPr>
        <w:t>Segmentation and target market selection – to target the highest value consumers</w:t>
      </w:r>
    </w:p>
    <w:p w:rsidR="00F60E79" w:rsidRPr="006B0348" w:rsidRDefault="00F60E79" w:rsidP="00F60E79">
      <w:pPr>
        <w:widowControl/>
        <w:numPr>
          <w:ilvl w:val="0"/>
          <w:numId w:val="1"/>
        </w:numPr>
        <w:jc w:val="left"/>
        <w:rPr>
          <w:rFonts w:ascii="Times" w:hAnsi="Times" w:cs="Arial"/>
        </w:rPr>
      </w:pPr>
      <w:r w:rsidRPr="006B0348">
        <w:rPr>
          <w:rFonts w:ascii="Times" w:hAnsi="Times" w:cs="Arial"/>
        </w:rPr>
        <w:t>Understanding the consumer –</w:t>
      </w:r>
      <w:r>
        <w:rPr>
          <w:rFonts w:ascii="Times" w:hAnsi="Times" w:cs="Arial" w:hint="eastAsia"/>
        </w:rPr>
        <w:t xml:space="preserve"> decision making process</w:t>
      </w:r>
      <w:r w:rsidRPr="006B0348">
        <w:rPr>
          <w:rFonts w:ascii="Times" w:hAnsi="Times" w:cs="Arial"/>
        </w:rPr>
        <w:t xml:space="preserve"> and making effective connections</w:t>
      </w:r>
    </w:p>
    <w:p w:rsidR="00F60E79" w:rsidRPr="006B0348" w:rsidRDefault="00F60E79" w:rsidP="00F60E79">
      <w:pPr>
        <w:widowControl/>
        <w:numPr>
          <w:ilvl w:val="0"/>
          <w:numId w:val="1"/>
        </w:numPr>
        <w:jc w:val="left"/>
        <w:rPr>
          <w:rFonts w:ascii="Times" w:hAnsi="Times" w:cs="Arial"/>
        </w:rPr>
      </w:pPr>
      <w:r w:rsidRPr="006B0348">
        <w:rPr>
          <w:rFonts w:ascii="Times" w:hAnsi="Times" w:cs="Arial"/>
        </w:rPr>
        <w:t>Developing the most powerful message - Brand Essence and Positioning</w:t>
      </w:r>
    </w:p>
    <w:p w:rsidR="00F60E79" w:rsidRPr="006B0348" w:rsidRDefault="00F60E79" w:rsidP="00F60E79">
      <w:pPr>
        <w:widowControl/>
        <w:numPr>
          <w:ilvl w:val="0"/>
          <w:numId w:val="1"/>
        </w:numPr>
        <w:jc w:val="left"/>
        <w:rPr>
          <w:rFonts w:ascii="Times" w:hAnsi="Times" w:cs="Arial"/>
        </w:rPr>
      </w:pPr>
      <w:r w:rsidRPr="006B0348">
        <w:rPr>
          <w:rFonts w:ascii="Times" w:hAnsi="Times" w:cs="Arial"/>
        </w:rPr>
        <w:t>Inspiring, guiding and evaluating the Advertising Idea (the creative expression of the message)</w:t>
      </w:r>
    </w:p>
    <w:p w:rsidR="00F60E79" w:rsidRDefault="00F60E79" w:rsidP="00F60E79">
      <w:pPr>
        <w:widowControl/>
        <w:numPr>
          <w:ilvl w:val="0"/>
          <w:numId w:val="1"/>
        </w:numPr>
        <w:jc w:val="left"/>
        <w:rPr>
          <w:rFonts w:ascii="Times" w:hAnsi="Times" w:cs="Arial"/>
        </w:rPr>
      </w:pPr>
      <w:r w:rsidRPr="006B0348">
        <w:rPr>
          <w:rFonts w:ascii="Times" w:hAnsi="Times" w:cs="Arial"/>
        </w:rPr>
        <w:t>Evaluating and optimizing advertising execution</w:t>
      </w:r>
    </w:p>
    <w:p w:rsidR="00F60E79" w:rsidRPr="00F60E79" w:rsidRDefault="00F60E79" w:rsidP="00F60E79">
      <w:pPr>
        <w:widowControl/>
        <w:numPr>
          <w:ilvl w:val="0"/>
          <w:numId w:val="1"/>
        </w:numPr>
        <w:jc w:val="left"/>
        <w:rPr>
          <w:rFonts w:ascii="Times" w:hAnsi="Times" w:cs="Arial"/>
        </w:rPr>
      </w:pPr>
      <w:r w:rsidRPr="00F60E79">
        <w:rPr>
          <w:rFonts w:ascii="Times" w:hAnsi="Times" w:cs="Arial"/>
        </w:rPr>
        <w:t>How to plan the optimum connection and synergy points in the new media/digital world</w:t>
      </w:r>
    </w:p>
    <w:p w:rsidR="00F60E79" w:rsidRDefault="00F60E79" w:rsidP="00F60E79">
      <w:pPr>
        <w:rPr>
          <w:rFonts w:ascii="Times" w:hAnsi="Times" w:cs="Arial"/>
        </w:rPr>
      </w:pPr>
    </w:p>
    <w:p w:rsidR="00155038" w:rsidRDefault="00155038" w:rsidP="00F60E79">
      <w:pPr>
        <w:rPr>
          <w:rFonts w:ascii="Times" w:hAnsi="Times" w:cs="Arial"/>
        </w:rPr>
      </w:pPr>
    </w:p>
    <w:p w:rsidR="00155038" w:rsidRDefault="00155038" w:rsidP="00F60E79">
      <w:pPr>
        <w:rPr>
          <w:rFonts w:ascii="Times" w:hAnsi="Times" w:cs="Arial"/>
        </w:rPr>
      </w:pPr>
    </w:p>
    <w:p w:rsidR="00220A79" w:rsidRPr="001155E7" w:rsidRDefault="00220A79" w:rsidP="00220A79">
      <w:pPr>
        <w:rPr>
          <w:b/>
          <w:sz w:val="24"/>
        </w:rPr>
      </w:pPr>
      <w:r w:rsidRPr="001155E7">
        <w:rPr>
          <w:b/>
          <w:sz w:val="24"/>
        </w:rPr>
        <w:lastRenderedPageBreak/>
        <w:t>II</w:t>
      </w:r>
      <w:r w:rsidRPr="001155E7">
        <w:rPr>
          <w:b/>
          <w:sz w:val="24"/>
        </w:rPr>
        <w:t>．</w:t>
      </w:r>
      <w:r w:rsidRPr="001155E7">
        <w:rPr>
          <w:b/>
          <w:caps/>
          <w:sz w:val="24"/>
        </w:rPr>
        <w:t>Contribution to Mission &amp; program learning goals</w:t>
      </w:r>
    </w:p>
    <w:p w:rsidR="00220A79" w:rsidRPr="001155E7" w:rsidRDefault="00220A79" w:rsidP="00220A79">
      <w:pPr>
        <w:rPr>
          <w:b/>
          <w:sz w:val="24"/>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232"/>
      </w:tblGrid>
      <w:tr w:rsidR="00220A79" w:rsidRPr="001155E7" w:rsidTr="00913988">
        <w:trPr>
          <w:cantSplit/>
          <w:trHeight w:val="658"/>
          <w:jc w:val="center"/>
        </w:trPr>
        <w:tc>
          <w:tcPr>
            <w:tcW w:w="2268" w:type="dxa"/>
            <w:tcBorders>
              <w:right w:val="single" w:sz="4" w:space="0" w:color="auto"/>
            </w:tcBorders>
            <w:shd w:val="clear" w:color="auto" w:fill="FFFFFF" w:themeFill="background1"/>
            <w:vAlign w:val="center"/>
          </w:tcPr>
          <w:p w:rsidR="00220A79" w:rsidRPr="001155E7" w:rsidRDefault="00220A79" w:rsidP="00913988">
            <w:pPr>
              <w:rPr>
                <w:szCs w:val="21"/>
              </w:rPr>
            </w:pPr>
            <w:r w:rsidRPr="001155E7">
              <w:rPr>
                <w:szCs w:val="21"/>
              </w:rPr>
              <w:t>Contribution to Mission</w:t>
            </w:r>
          </w:p>
        </w:tc>
        <w:tc>
          <w:tcPr>
            <w:tcW w:w="6232" w:type="dxa"/>
            <w:tcBorders>
              <w:top w:val="single" w:sz="4" w:space="0" w:color="auto"/>
              <w:left w:val="single" w:sz="4" w:space="0" w:color="auto"/>
              <w:right w:val="single" w:sz="4" w:space="0" w:color="auto"/>
            </w:tcBorders>
            <w:shd w:val="clear" w:color="auto" w:fill="FFFFFF" w:themeFill="background1"/>
            <w:vAlign w:val="center"/>
          </w:tcPr>
          <w:p w:rsidR="00220A79" w:rsidRPr="001155E7" w:rsidRDefault="00220A79" w:rsidP="00913988">
            <w:pPr>
              <w:rPr>
                <w:szCs w:val="21"/>
              </w:rPr>
            </w:pPr>
            <w:r w:rsidRPr="001155E7">
              <w:rPr>
                <w:szCs w:val="21"/>
              </w:rPr>
              <w:t>■</w:t>
            </w:r>
            <w:r w:rsidRPr="001155E7">
              <w:rPr>
                <w:rFonts w:eastAsia="微软雅黑"/>
                <w:szCs w:val="21"/>
              </w:rPr>
              <w:t xml:space="preserve"> Global vision</w:t>
            </w:r>
            <w:r>
              <w:rPr>
                <w:rFonts w:eastAsia="微软雅黑"/>
                <w:szCs w:val="21"/>
              </w:rPr>
              <w:t xml:space="preserve"> </w:t>
            </w:r>
            <w:r w:rsidRPr="001155E7">
              <w:rPr>
                <w:szCs w:val="21"/>
              </w:rPr>
              <w:sym w:font="Wingdings 2" w:char="F0A3"/>
            </w:r>
            <w:r w:rsidRPr="001155E7">
              <w:rPr>
                <w:rFonts w:eastAsia="微软雅黑"/>
                <w:szCs w:val="21"/>
              </w:rPr>
              <w:t xml:space="preserve"> Social responsibility</w:t>
            </w:r>
            <w:r>
              <w:rPr>
                <w:rFonts w:eastAsia="微软雅黑"/>
                <w:szCs w:val="21"/>
              </w:rPr>
              <w:t xml:space="preserve"> </w:t>
            </w:r>
            <w:r w:rsidR="009E0B9A" w:rsidRPr="001155E7">
              <w:rPr>
                <w:szCs w:val="21"/>
              </w:rPr>
              <w:sym w:font="Wingdings 2" w:char="F0A3"/>
            </w:r>
            <w:r>
              <w:rPr>
                <w:szCs w:val="21"/>
              </w:rPr>
              <w:t xml:space="preserve"> </w:t>
            </w:r>
            <w:r w:rsidRPr="001155E7">
              <w:rPr>
                <w:rFonts w:eastAsia="微软雅黑"/>
                <w:szCs w:val="21"/>
              </w:rPr>
              <w:t>Cross-cultural competence</w:t>
            </w:r>
          </w:p>
          <w:p w:rsidR="00220A79" w:rsidRPr="001155E7" w:rsidRDefault="00220A79" w:rsidP="00913988">
            <w:pPr>
              <w:rPr>
                <w:rFonts w:eastAsia="微软雅黑"/>
                <w:szCs w:val="21"/>
              </w:rPr>
            </w:pPr>
            <w:r w:rsidRPr="001155E7">
              <w:rPr>
                <w:szCs w:val="21"/>
              </w:rPr>
              <w:sym w:font="Wingdings 2" w:char="F0A3"/>
            </w:r>
            <w:r w:rsidRPr="001155E7">
              <w:rPr>
                <w:rFonts w:eastAsia="微软雅黑"/>
                <w:szCs w:val="21"/>
              </w:rPr>
              <w:t xml:space="preserve"> Multi-region studies</w:t>
            </w:r>
            <w:r>
              <w:rPr>
                <w:rFonts w:eastAsia="微软雅黑"/>
                <w:szCs w:val="21"/>
              </w:rPr>
              <w:t xml:space="preserve"> </w:t>
            </w:r>
            <w:r w:rsidRPr="001155E7">
              <w:rPr>
                <w:szCs w:val="21"/>
              </w:rPr>
              <w:t>■</w:t>
            </w:r>
            <w:r>
              <w:rPr>
                <w:szCs w:val="21"/>
              </w:rPr>
              <w:t xml:space="preserve"> </w:t>
            </w:r>
            <w:r w:rsidRPr="001155E7">
              <w:rPr>
                <w:rFonts w:eastAsia="微软雅黑"/>
                <w:szCs w:val="21"/>
              </w:rPr>
              <w:t>Professional Knowledge and Competency</w:t>
            </w:r>
          </w:p>
          <w:p w:rsidR="00220A79" w:rsidRPr="001155E7" w:rsidRDefault="00220A79" w:rsidP="00913988">
            <w:pPr>
              <w:rPr>
                <w:szCs w:val="21"/>
              </w:rPr>
            </w:pPr>
          </w:p>
        </w:tc>
      </w:tr>
      <w:tr w:rsidR="00220A79" w:rsidRPr="001155E7" w:rsidTr="00913988">
        <w:trPr>
          <w:trHeight w:val="2024"/>
          <w:jc w:val="center"/>
        </w:trPr>
        <w:tc>
          <w:tcPr>
            <w:tcW w:w="2268" w:type="dxa"/>
            <w:tcBorders>
              <w:bottom w:val="single" w:sz="4" w:space="0" w:color="auto"/>
              <w:right w:val="single" w:sz="4" w:space="0" w:color="auto"/>
            </w:tcBorders>
            <w:shd w:val="clear" w:color="auto" w:fill="FFFFFF" w:themeFill="background1"/>
            <w:vAlign w:val="center"/>
          </w:tcPr>
          <w:p w:rsidR="00220A79" w:rsidRPr="001155E7" w:rsidRDefault="00220A79" w:rsidP="00913988">
            <w:pPr>
              <w:snapToGrid w:val="0"/>
              <w:contextualSpacing/>
              <w:rPr>
                <w:szCs w:val="21"/>
              </w:rPr>
            </w:pPr>
            <w:r w:rsidRPr="001155E7">
              <w:rPr>
                <w:szCs w:val="21"/>
              </w:rPr>
              <w:t xml:space="preserve">Contribution to program learning goals: Bachelor of Management (Major in Business Administration) </w:t>
            </w:r>
          </w:p>
          <w:p w:rsidR="00220A79" w:rsidRPr="001155E7" w:rsidRDefault="00220A79" w:rsidP="00913988">
            <w:pPr>
              <w:snapToGrid w:val="0"/>
              <w:spacing w:line="240" w:lineRule="atLeast"/>
              <w:rPr>
                <w:szCs w:val="21"/>
              </w:rPr>
            </w:pPr>
          </w:p>
        </w:tc>
        <w:tc>
          <w:tcPr>
            <w:tcW w:w="6232" w:type="dxa"/>
            <w:tcBorders>
              <w:top w:val="single" w:sz="4" w:space="0" w:color="auto"/>
              <w:left w:val="single" w:sz="4" w:space="0" w:color="auto"/>
              <w:bottom w:val="single" w:sz="4" w:space="0" w:color="auto"/>
              <w:right w:val="single" w:sz="4" w:space="0" w:color="auto"/>
            </w:tcBorders>
            <w:shd w:val="clear" w:color="auto" w:fill="FFFFFF" w:themeFill="background1"/>
          </w:tcPr>
          <w:p w:rsidR="00220A79" w:rsidRPr="001155E7" w:rsidRDefault="00220A79" w:rsidP="00913988">
            <w:pPr>
              <w:snapToGrid w:val="0"/>
              <w:contextualSpacing/>
              <w:rPr>
                <w:szCs w:val="21"/>
              </w:rPr>
            </w:pPr>
            <w:r w:rsidRPr="001155E7">
              <w:rPr>
                <w:szCs w:val="21"/>
              </w:rPr>
              <w:t>■ Goal 1</w:t>
            </w:r>
            <w:r w:rsidRPr="001155E7">
              <w:rPr>
                <w:szCs w:val="21"/>
              </w:rPr>
              <w:t>：</w:t>
            </w:r>
            <w:r w:rsidRPr="001155E7">
              <w:rPr>
                <w:szCs w:val="21"/>
              </w:rPr>
              <w:t xml:space="preserve">Students have professional knowledge and competency in applying theoretical knowledge. </w:t>
            </w:r>
          </w:p>
          <w:p w:rsidR="00220A79" w:rsidRPr="001155E7" w:rsidRDefault="00220A79" w:rsidP="00913988">
            <w:pPr>
              <w:snapToGrid w:val="0"/>
              <w:contextualSpacing/>
              <w:rPr>
                <w:szCs w:val="21"/>
              </w:rPr>
            </w:pPr>
          </w:p>
          <w:p w:rsidR="00220A79" w:rsidRPr="001155E7" w:rsidRDefault="009E0B9A" w:rsidP="00913988">
            <w:pPr>
              <w:snapToGrid w:val="0"/>
              <w:contextualSpacing/>
              <w:rPr>
                <w:szCs w:val="21"/>
              </w:rPr>
            </w:pPr>
            <w:r w:rsidRPr="001155E7">
              <w:rPr>
                <w:szCs w:val="21"/>
              </w:rPr>
              <w:sym w:font="Wingdings 2" w:char="F0A3"/>
            </w:r>
            <w:r w:rsidR="00220A79">
              <w:rPr>
                <w:szCs w:val="21"/>
              </w:rPr>
              <w:t xml:space="preserve"> </w:t>
            </w:r>
            <w:r w:rsidR="00220A79" w:rsidRPr="001155E7">
              <w:rPr>
                <w:szCs w:val="21"/>
              </w:rPr>
              <w:t>Goal 2</w:t>
            </w:r>
            <w:r w:rsidR="00220A79" w:rsidRPr="001155E7">
              <w:rPr>
                <w:szCs w:val="21"/>
              </w:rPr>
              <w:t>：</w:t>
            </w:r>
            <w:r w:rsidR="00220A79" w:rsidRPr="001155E7">
              <w:rPr>
                <w:szCs w:val="21"/>
              </w:rPr>
              <w:t>Students have the ability to conduct cross-cultural communications in global context.</w:t>
            </w:r>
          </w:p>
          <w:p w:rsidR="00220A79" w:rsidRPr="001155E7" w:rsidRDefault="00220A79" w:rsidP="00913988">
            <w:pPr>
              <w:snapToGrid w:val="0"/>
              <w:contextualSpacing/>
              <w:rPr>
                <w:szCs w:val="21"/>
              </w:rPr>
            </w:pPr>
          </w:p>
          <w:p w:rsidR="00220A79" w:rsidRPr="001155E7" w:rsidRDefault="00220A79" w:rsidP="00913988">
            <w:pPr>
              <w:snapToGrid w:val="0"/>
              <w:contextualSpacing/>
              <w:rPr>
                <w:szCs w:val="21"/>
              </w:rPr>
            </w:pPr>
            <w:r w:rsidRPr="001155E7">
              <w:rPr>
                <w:szCs w:val="21"/>
              </w:rPr>
              <w:sym w:font="Wingdings 2" w:char="F0A3"/>
            </w:r>
            <w:r>
              <w:rPr>
                <w:szCs w:val="21"/>
              </w:rPr>
              <w:t xml:space="preserve"> </w:t>
            </w:r>
            <w:r w:rsidRPr="001155E7">
              <w:rPr>
                <w:szCs w:val="21"/>
              </w:rPr>
              <w:t>Goal 3: Students have an awareness of ethic behaviors and social responsibility.</w:t>
            </w:r>
          </w:p>
          <w:p w:rsidR="00220A79" w:rsidRPr="001155E7" w:rsidRDefault="00220A79" w:rsidP="00913988">
            <w:pPr>
              <w:snapToGrid w:val="0"/>
              <w:contextualSpacing/>
              <w:rPr>
                <w:color w:val="FF0000"/>
                <w:szCs w:val="21"/>
              </w:rPr>
            </w:pPr>
          </w:p>
        </w:tc>
      </w:tr>
    </w:tbl>
    <w:p w:rsidR="00F60E79" w:rsidRPr="00220A79" w:rsidRDefault="00F60E79" w:rsidP="00F60E79">
      <w:pPr>
        <w:rPr>
          <w:b/>
          <w:sz w:val="24"/>
        </w:rPr>
      </w:pPr>
    </w:p>
    <w:p w:rsidR="00F60E79" w:rsidRPr="0091197C" w:rsidRDefault="00F60E79" w:rsidP="00F60E79">
      <w:pPr>
        <w:spacing w:after="240"/>
        <w:rPr>
          <w:sz w:val="24"/>
        </w:rPr>
      </w:pPr>
      <w:r>
        <w:rPr>
          <w:b/>
          <w:sz w:val="24"/>
        </w:rPr>
        <w:t>II</w:t>
      </w:r>
      <w:r w:rsidR="00220A79">
        <w:rPr>
          <w:b/>
          <w:sz w:val="24"/>
        </w:rPr>
        <w:t>I</w:t>
      </w:r>
      <w:r>
        <w:rPr>
          <w:b/>
          <w:sz w:val="24"/>
        </w:rPr>
        <w:t xml:space="preserve">. </w:t>
      </w:r>
      <w:r w:rsidRPr="0091197C">
        <w:rPr>
          <w:b/>
          <w:sz w:val="24"/>
        </w:rPr>
        <w:t>WEEKLY ARRANGEMENTS</w:t>
      </w:r>
      <w:r w:rsidRPr="0091197C">
        <w:rPr>
          <w:sz w:val="24"/>
        </w:rPr>
        <w:t xml:space="preserve"> </w:t>
      </w:r>
    </w:p>
    <w:tbl>
      <w:tblPr>
        <w:tblW w:w="1083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30"/>
        <w:gridCol w:w="906"/>
        <w:gridCol w:w="3546"/>
        <w:gridCol w:w="2126"/>
        <w:gridCol w:w="3328"/>
      </w:tblGrid>
      <w:tr w:rsidR="00F60E79" w:rsidRPr="005B6E58" w:rsidTr="006331BD">
        <w:trPr>
          <w:trHeight w:val="340"/>
          <w:jc w:val="center"/>
        </w:trPr>
        <w:tc>
          <w:tcPr>
            <w:tcW w:w="930" w:type="dxa"/>
            <w:vAlign w:val="center"/>
          </w:tcPr>
          <w:p w:rsidR="00F60E79" w:rsidRPr="005B6E58" w:rsidRDefault="00F60E79" w:rsidP="00913988">
            <w:pPr>
              <w:rPr>
                <w:rFonts w:ascii="Times" w:hAnsi="Times" w:cs="Arial"/>
                <w:b/>
              </w:rPr>
            </w:pPr>
            <w:r w:rsidRPr="005B6E58">
              <w:rPr>
                <w:rFonts w:ascii="Times" w:hAnsi="Times" w:cs="Arial"/>
                <w:b/>
              </w:rPr>
              <w:t>W</w:t>
            </w:r>
            <w:r w:rsidRPr="005B6E58">
              <w:rPr>
                <w:rFonts w:ascii="Times" w:hAnsi="Times" w:cs="Arial" w:hint="eastAsia"/>
                <w:b/>
              </w:rPr>
              <w:t>eek</w:t>
            </w:r>
          </w:p>
        </w:tc>
        <w:tc>
          <w:tcPr>
            <w:tcW w:w="906" w:type="dxa"/>
            <w:vAlign w:val="center"/>
          </w:tcPr>
          <w:p w:rsidR="00F60E79" w:rsidRPr="005B6E58" w:rsidRDefault="00F60E79" w:rsidP="00913988">
            <w:pPr>
              <w:rPr>
                <w:rFonts w:ascii="Times" w:hAnsi="Times" w:cs="Arial"/>
                <w:b/>
              </w:rPr>
            </w:pPr>
            <w:r w:rsidRPr="005B6E58">
              <w:rPr>
                <w:rFonts w:ascii="Times" w:hAnsi="Times" w:cs="Arial"/>
                <w:b/>
              </w:rPr>
              <w:t>D</w:t>
            </w:r>
            <w:r w:rsidRPr="005B6E58">
              <w:rPr>
                <w:rFonts w:ascii="Times" w:hAnsi="Times" w:cs="Arial" w:hint="eastAsia"/>
                <w:b/>
              </w:rPr>
              <w:t>ate</w:t>
            </w:r>
          </w:p>
        </w:tc>
        <w:tc>
          <w:tcPr>
            <w:tcW w:w="3546" w:type="dxa"/>
          </w:tcPr>
          <w:p w:rsidR="00F60E79" w:rsidRPr="005B6E58" w:rsidRDefault="00F60E79" w:rsidP="00913988">
            <w:pPr>
              <w:rPr>
                <w:b/>
              </w:rPr>
            </w:pPr>
            <w:r w:rsidRPr="005B6E58">
              <w:rPr>
                <w:b/>
              </w:rPr>
              <w:t>Topic</w:t>
            </w:r>
          </w:p>
        </w:tc>
        <w:tc>
          <w:tcPr>
            <w:tcW w:w="2126" w:type="dxa"/>
            <w:vAlign w:val="center"/>
          </w:tcPr>
          <w:p w:rsidR="00F60E79" w:rsidRPr="005B6E58" w:rsidRDefault="00F60E79" w:rsidP="00913988">
            <w:pPr>
              <w:rPr>
                <w:b/>
              </w:rPr>
            </w:pPr>
            <w:smartTag w:uri="urn:schemas-microsoft-com:office:smarttags" w:element="place">
              <w:smartTag w:uri="urn:schemas-microsoft-com:office:smarttags" w:element="City">
                <w:r w:rsidRPr="005B6E58">
                  <w:rPr>
                    <w:b/>
                  </w:rPr>
                  <w:t>R</w:t>
                </w:r>
                <w:r w:rsidRPr="005B6E58">
                  <w:rPr>
                    <w:rFonts w:hint="eastAsia"/>
                    <w:b/>
                  </w:rPr>
                  <w:t>eadings</w:t>
                </w:r>
              </w:smartTag>
            </w:smartTag>
            <w:r w:rsidRPr="005B6E58">
              <w:rPr>
                <w:rFonts w:hint="eastAsia"/>
                <w:b/>
              </w:rPr>
              <w:t xml:space="preserve"> </w:t>
            </w:r>
          </w:p>
        </w:tc>
        <w:tc>
          <w:tcPr>
            <w:tcW w:w="3328" w:type="dxa"/>
          </w:tcPr>
          <w:p w:rsidR="00F60E79" w:rsidRPr="005B6E58" w:rsidRDefault="00F60E79" w:rsidP="00913988">
            <w:pPr>
              <w:rPr>
                <w:b/>
              </w:rPr>
            </w:pPr>
            <w:r w:rsidRPr="005B6E58">
              <w:rPr>
                <w:b/>
              </w:rPr>
              <w:t>Assignment</w:t>
            </w:r>
            <w:r w:rsidRPr="005B6E58">
              <w:rPr>
                <w:rFonts w:hint="eastAsia"/>
                <w:b/>
              </w:rPr>
              <w:t>s</w:t>
            </w:r>
            <w:r>
              <w:rPr>
                <w:rFonts w:hint="eastAsia"/>
                <w:b/>
              </w:rPr>
              <w:t xml:space="preserve"> and notes</w:t>
            </w:r>
          </w:p>
        </w:tc>
      </w:tr>
      <w:tr w:rsidR="00F60E79" w:rsidRPr="00B64760" w:rsidTr="006331BD">
        <w:trPr>
          <w:cantSplit/>
          <w:trHeight w:val="340"/>
          <w:jc w:val="center"/>
        </w:trPr>
        <w:tc>
          <w:tcPr>
            <w:tcW w:w="930" w:type="dxa"/>
          </w:tcPr>
          <w:p w:rsidR="00F60E79" w:rsidRDefault="00F60E79" w:rsidP="00913988">
            <w:r>
              <w:t>1</w:t>
            </w:r>
          </w:p>
        </w:tc>
        <w:tc>
          <w:tcPr>
            <w:tcW w:w="906" w:type="dxa"/>
          </w:tcPr>
          <w:p w:rsidR="00F60E79" w:rsidRPr="00C239AB" w:rsidRDefault="00F60E79" w:rsidP="00F60E79">
            <w:r>
              <w:rPr>
                <w:rFonts w:hint="eastAsia"/>
              </w:rPr>
              <w:t>9-</w:t>
            </w:r>
            <w:r>
              <w:t>14</w:t>
            </w:r>
          </w:p>
        </w:tc>
        <w:tc>
          <w:tcPr>
            <w:tcW w:w="3546" w:type="dxa"/>
          </w:tcPr>
          <w:p w:rsidR="00F60E79" w:rsidRDefault="00F60E79" w:rsidP="00913988">
            <w:pPr>
              <w:widowControl/>
              <w:numPr>
                <w:ilvl w:val="0"/>
                <w:numId w:val="4"/>
              </w:numPr>
              <w:tabs>
                <w:tab w:val="num" w:pos="259"/>
              </w:tabs>
              <w:jc w:val="left"/>
              <w:rPr>
                <w:bCs/>
              </w:rPr>
            </w:pPr>
            <w:r w:rsidRPr="00A71E1C">
              <w:rPr>
                <w:rFonts w:hint="eastAsia"/>
                <w:bCs/>
              </w:rPr>
              <w:t>C</w:t>
            </w:r>
            <w:r>
              <w:rPr>
                <w:rFonts w:hint="eastAsia"/>
                <w:bCs/>
              </w:rPr>
              <w:t>ourse O</w:t>
            </w:r>
            <w:r w:rsidRPr="00A71E1C">
              <w:rPr>
                <w:rFonts w:hint="eastAsia"/>
                <w:bCs/>
              </w:rPr>
              <w:t xml:space="preserve">verview </w:t>
            </w:r>
          </w:p>
          <w:p w:rsidR="00F60E79" w:rsidRPr="00903B86" w:rsidRDefault="00F60E79" w:rsidP="00913988">
            <w:pPr>
              <w:widowControl/>
              <w:numPr>
                <w:ilvl w:val="0"/>
                <w:numId w:val="4"/>
              </w:numPr>
              <w:tabs>
                <w:tab w:val="num" w:pos="259"/>
              </w:tabs>
              <w:jc w:val="left"/>
              <w:rPr>
                <w:bCs/>
              </w:rPr>
            </w:pPr>
            <w:r w:rsidRPr="0044346A">
              <w:rPr>
                <w:rFonts w:hint="eastAsia"/>
              </w:rPr>
              <w:t>Introduction</w:t>
            </w:r>
          </w:p>
        </w:tc>
        <w:tc>
          <w:tcPr>
            <w:tcW w:w="2126" w:type="dxa"/>
          </w:tcPr>
          <w:p w:rsidR="00F60E79" w:rsidRDefault="00F60E79" w:rsidP="00913988"/>
          <w:p w:rsidR="00F60E79" w:rsidRPr="008F0689" w:rsidRDefault="00F60E79" w:rsidP="00913988">
            <w:r>
              <w:rPr>
                <w:rFonts w:hint="eastAsia"/>
              </w:rPr>
              <w:t>Chapter 1</w:t>
            </w:r>
          </w:p>
        </w:tc>
        <w:tc>
          <w:tcPr>
            <w:tcW w:w="3328" w:type="dxa"/>
          </w:tcPr>
          <w:p w:rsidR="00F60E79" w:rsidRPr="00451FFA" w:rsidRDefault="00F60E79" w:rsidP="00913988"/>
        </w:tc>
      </w:tr>
      <w:tr w:rsidR="00F60E79" w:rsidRPr="00B64760" w:rsidTr="006331BD">
        <w:trPr>
          <w:cantSplit/>
          <w:trHeight w:val="340"/>
          <w:jc w:val="center"/>
        </w:trPr>
        <w:tc>
          <w:tcPr>
            <w:tcW w:w="930" w:type="dxa"/>
          </w:tcPr>
          <w:p w:rsidR="00F60E79" w:rsidRPr="00A71E1C" w:rsidRDefault="00F60E79" w:rsidP="00913988">
            <w:r>
              <w:rPr>
                <w:rFonts w:hint="eastAsia"/>
              </w:rPr>
              <w:t>2</w:t>
            </w:r>
          </w:p>
        </w:tc>
        <w:tc>
          <w:tcPr>
            <w:tcW w:w="906" w:type="dxa"/>
          </w:tcPr>
          <w:p w:rsidR="00F60E79" w:rsidRPr="00A71E1C" w:rsidRDefault="00F60E79" w:rsidP="00F60E79">
            <w:r>
              <w:rPr>
                <w:rFonts w:hint="eastAsia"/>
              </w:rPr>
              <w:t>9-</w:t>
            </w:r>
            <w:r>
              <w:t>21</w:t>
            </w:r>
          </w:p>
        </w:tc>
        <w:tc>
          <w:tcPr>
            <w:tcW w:w="3546" w:type="dxa"/>
          </w:tcPr>
          <w:p w:rsidR="00F60E79" w:rsidRDefault="00F60E79" w:rsidP="00913988">
            <w:pPr>
              <w:widowControl/>
              <w:numPr>
                <w:ilvl w:val="0"/>
                <w:numId w:val="4"/>
              </w:numPr>
              <w:tabs>
                <w:tab w:val="num" w:pos="259"/>
              </w:tabs>
              <w:jc w:val="left"/>
            </w:pPr>
            <w:r w:rsidRPr="0044346A">
              <w:rPr>
                <w:rFonts w:hint="eastAsia"/>
              </w:rPr>
              <w:t>Introduction</w:t>
            </w:r>
            <w:r>
              <w:rPr>
                <w:rFonts w:hint="eastAsia"/>
              </w:rPr>
              <w:t xml:space="preserve"> </w:t>
            </w:r>
            <w:proofErr w:type="spellStart"/>
            <w:r>
              <w:rPr>
                <w:rFonts w:hint="eastAsia"/>
              </w:rPr>
              <w:t>con</w:t>
            </w:r>
            <w:r>
              <w:t>’</w:t>
            </w:r>
            <w:r>
              <w:rPr>
                <w:rFonts w:hint="eastAsia"/>
              </w:rPr>
              <w:t>t</w:t>
            </w:r>
            <w:proofErr w:type="spellEnd"/>
          </w:p>
          <w:p w:rsidR="00F60E79" w:rsidRPr="00F651DF" w:rsidRDefault="00F60E79" w:rsidP="00913988">
            <w:pPr>
              <w:widowControl/>
              <w:numPr>
                <w:ilvl w:val="0"/>
                <w:numId w:val="4"/>
              </w:numPr>
              <w:tabs>
                <w:tab w:val="num" w:pos="259"/>
              </w:tabs>
              <w:jc w:val="left"/>
            </w:pPr>
            <w:r>
              <w:rPr>
                <w:rFonts w:hint="eastAsia"/>
              </w:rPr>
              <w:t xml:space="preserve">Marketing review </w:t>
            </w:r>
            <w:r>
              <w:t>–</w:t>
            </w:r>
            <w:r>
              <w:rPr>
                <w:rFonts w:hint="eastAsia"/>
              </w:rPr>
              <w:t xml:space="preserve"> segmentation, targeting, positioning </w:t>
            </w:r>
          </w:p>
        </w:tc>
        <w:tc>
          <w:tcPr>
            <w:tcW w:w="2126" w:type="dxa"/>
          </w:tcPr>
          <w:p w:rsidR="00F60E79" w:rsidRDefault="00F60E79" w:rsidP="00913988">
            <w:r>
              <w:rPr>
                <w:rFonts w:hint="eastAsia"/>
              </w:rPr>
              <w:t>Chapter 1</w:t>
            </w:r>
          </w:p>
          <w:p w:rsidR="00F60E79" w:rsidRPr="005B6E58" w:rsidRDefault="00F60E79" w:rsidP="00913988">
            <w:r>
              <w:rPr>
                <w:rFonts w:hint="eastAsia"/>
              </w:rPr>
              <w:t>Chapter 2</w:t>
            </w:r>
          </w:p>
        </w:tc>
        <w:tc>
          <w:tcPr>
            <w:tcW w:w="3328" w:type="dxa"/>
          </w:tcPr>
          <w:p w:rsidR="00F60E79" w:rsidRPr="00AC0118" w:rsidRDefault="00F60E79" w:rsidP="00913988"/>
        </w:tc>
      </w:tr>
      <w:tr w:rsidR="00F60E79" w:rsidRPr="00B64760" w:rsidTr="006331BD">
        <w:trPr>
          <w:trHeight w:val="631"/>
          <w:jc w:val="center"/>
        </w:trPr>
        <w:tc>
          <w:tcPr>
            <w:tcW w:w="930" w:type="dxa"/>
          </w:tcPr>
          <w:p w:rsidR="00F60E79" w:rsidRPr="00A71E1C" w:rsidRDefault="00F60E79" w:rsidP="00913988">
            <w:r>
              <w:rPr>
                <w:rFonts w:hint="eastAsia"/>
              </w:rPr>
              <w:t>3</w:t>
            </w:r>
          </w:p>
        </w:tc>
        <w:tc>
          <w:tcPr>
            <w:tcW w:w="906" w:type="dxa"/>
          </w:tcPr>
          <w:p w:rsidR="00F60E79" w:rsidRPr="00A71E1C" w:rsidRDefault="00F60E79" w:rsidP="00F60E79">
            <w:r>
              <w:rPr>
                <w:rFonts w:hint="eastAsia"/>
              </w:rPr>
              <w:t>9-2</w:t>
            </w:r>
            <w:r>
              <w:t>8</w:t>
            </w:r>
          </w:p>
        </w:tc>
        <w:tc>
          <w:tcPr>
            <w:tcW w:w="3546" w:type="dxa"/>
          </w:tcPr>
          <w:p w:rsidR="00F60E79" w:rsidRPr="00F651DF" w:rsidRDefault="00F60E79" w:rsidP="00913988">
            <w:r>
              <w:rPr>
                <w:rFonts w:hint="eastAsia"/>
              </w:rPr>
              <w:t xml:space="preserve">Marketing review </w:t>
            </w:r>
            <w:r>
              <w:t>–</w:t>
            </w:r>
            <w:r>
              <w:rPr>
                <w:rFonts w:hint="eastAsia"/>
              </w:rPr>
              <w:t xml:space="preserve"> segmentation, targeting, positioning </w:t>
            </w:r>
            <w:proofErr w:type="spellStart"/>
            <w:r>
              <w:rPr>
                <w:rFonts w:hint="eastAsia"/>
              </w:rPr>
              <w:t>con</w:t>
            </w:r>
            <w:r>
              <w:t>’</w:t>
            </w:r>
            <w:r>
              <w:rPr>
                <w:rFonts w:hint="eastAsia"/>
              </w:rPr>
              <w:t>t</w:t>
            </w:r>
            <w:proofErr w:type="spellEnd"/>
          </w:p>
        </w:tc>
        <w:tc>
          <w:tcPr>
            <w:tcW w:w="2126" w:type="dxa"/>
          </w:tcPr>
          <w:p w:rsidR="00F60E79" w:rsidRDefault="00F60E79" w:rsidP="00913988">
            <w:r>
              <w:rPr>
                <w:rFonts w:hint="eastAsia"/>
              </w:rPr>
              <w:t>Chapter 2</w:t>
            </w:r>
          </w:p>
          <w:p w:rsidR="00F60E79" w:rsidRPr="005B6E58" w:rsidRDefault="00F60E79" w:rsidP="00913988"/>
        </w:tc>
        <w:tc>
          <w:tcPr>
            <w:tcW w:w="3328" w:type="dxa"/>
          </w:tcPr>
          <w:p w:rsidR="00F60E79" w:rsidRPr="00AC0118" w:rsidRDefault="00F60E79" w:rsidP="00913988">
            <w:r>
              <w:rPr>
                <w:rFonts w:hint="eastAsia"/>
              </w:rPr>
              <w:t>GP: group formation</w:t>
            </w:r>
          </w:p>
        </w:tc>
      </w:tr>
      <w:tr w:rsidR="00F60E79" w:rsidRPr="00B64760" w:rsidTr="006331BD">
        <w:trPr>
          <w:cantSplit/>
          <w:trHeight w:val="427"/>
          <w:jc w:val="center"/>
        </w:trPr>
        <w:tc>
          <w:tcPr>
            <w:tcW w:w="930" w:type="dxa"/>
          </w:tcPr>
          <w:p w:rsidR="00F60E79" w:rsidRPr="00A71E1C" w:rsidRDefault="00F60E79" w:rsidP="00913988">
            <w:r>
              <w:rPr>
                <w:rFonts w:hint="eastAsia"/>
              </w:rPr>
              <w:t>4</w:t>
            </w:r>
          </w:p>
        </w:tc>
        <w:tc>
          <w:tcPr>
            <w:tcW w:w="906" w:type="dxa"/>
          </w:tcPr>
          <w:p w:rsidR="00F60E79" w:rsidRPr="00A71E1C" w:rsidRDefault="00F60E79" w:rsidP="00F60E79">
            <w:r>
              <w:t>10</w:t>
            </w:r>
            <w:r>
              <w:rPr>
                <w:rFonts w:hint="eastAsia"/>
              </w:rPr>
              <w:t>-</w:t>
            </w:r>
            <w:r>
              <w:t>5</w:t>
            </w:r>
          </w:p>
        </w:tc>
        <w:tc>
          <w:tcPr>
            <w:tcW w:w="3546" w:type="dxa"/>
          </w:tcPr>
          <w:p w:rsidR="00F60E79" w:rsidRPr="00F249D1" w:rsidRDefault="00F60E79" w:rsidP="00913988"/>
        </w:tc>
        <w:tc>
          <w:tcPr>
            <w:tcW w:w="2126" w:type="dxa"/>
          </w:tcPr>
          <w:p w:rsidR="00F60E79" w:rsidRPr="004358CE" w:rsidRDefault="00F60E79" w:rsidP="00913988"/>
        </w:tc>
        <w:tc>
          <w:tcPr>
            <w:tcW w:w="3328" w:type="dxa"/>
          </w:tcPr>
          <w:p w:rsidR="00F60E79" w:rsidRPr="00F2300C" w:rsidRDefault="00F60E79" w:rsidP="00913988">
            <w:pPr>
              <w:rPr>
                <w:iCs/>
              </w:rPr>
            </w:pPr>
          </w:p>
        </w:tc>
      </w:tr>
      <w:tr w:rsidR="006331BD" w:rsidRPr="00B64760" w:rsidTr="006331BD">
        <w:trPr>
          <w:cantSplit/>
          <w:trHeight w:val="405"/>
          <w:jc w:val="center"/>
        </w:trPr>
        <w:tc>
          <w:tcPr>
            <w:tcW w:w="930" w:type="dxa"/>
          </w:tcPr>
          <w:p w:rsidR="006331BD" w:rsidRPr="00A71E1C" w:rsidRDefault="006331BD" w:rsidP="006331BD">
            <w:r>
              <w:rPr>
                <w:rFonts w:hint="eastAsia"/>
              </w:rPr>
              <w:t>5</w:t>
            </w:r>
          </w:p>
        </w:tc>
        <w:tc>
          <w:tcPr>
            <w:tcW w:w="906" w:type="dxa"/>
          </w:tcPr>
          <w:p w:rsidR="006331BD" w:rsidRPr="00A71E1C" w:rsidRDefault="006331BD" w:rsidP="006331BD">
            <w:r>
              <w:rPr>
                <w:rFonts w:hint="eastAsia"/>
              </w:rPr>
              <w:t>10-</w:t>
            </w:r>
            <w:r>
              <w:t>12</w:t>
            </w:r>
          </w:p>
        </w:tc>
        <w:tc>
          <w:tcPr>
            <w:tcW w:w="3546" w:type="dxa"/>
          </w:tcPr>
          <w:p w:rsidR="006331BD" w:rsidRPr="00F249D1" w:rsidRDefault="006331BD" w:rsidP="006331BD">
            <w:r w:rsidRPr="00F2300C">
              <w:t>Perspectives on Consumer Behavior</w:t>
            </w:r>
            <w:r>
              <w:rPr>
                <w:rFonts w:hint="eastAsia"/>
              </w:rPr>
              <w:t xml:space="preserve"> I</w:t>
            </w:r>
          </w:p>
        </w:tc>
        <w:tc>
          <w:tcPr>
            <w:tcW w:w="2126" w:type="dxa"/>
          </w:tcPr>
          <w:p w:rsidR="006331BD" w:rsidRPr="004358CE" w:rsidRDefault="006331BD" w:rsidP="006331BD">
            <w:r>
              <w:rPr>
                <w:rFonts w:hint="eastAsia"/>
              </w:rPr>
              <w:t>Chapter 4</w:t>
            </w:r>
          </w:p>
        </w:tc>
        <w:tc>
          <w:tcPr>
            <w:tcW w:w="3328" w:type="dxa"/>
          </w:tcPr>
          <w:p w:rsidR="006331BD" w:rsidRPr="00F2300C" w:rsidRDefault="006331BD" w:rsidP="006331BD">
            <w:pPr>
              <w:rPr>
                <w:iCs/>
              </w:rPr>
            </w:pPr>
            <w:r w:rsidRPr="00F136DA">
              <w:rPr>
                <w:iCs/>
              </w:rPr>
              <w:t xml:space="preserve">Assignment </w:t>
            </w:r>
            <w:r>
              <w:rPr>
                <w:rFonts w:hint="eastAsia"/>
                <w:iCs/>
              </w:rPr>
              <w:t>1</w:t>
            </w:r>
            <w:r w:rsidRPr="00F136DA">
              <w:rPr>
                <w:iCs/>
              </w:rPr>
              <w:t xml:space="preserve">: </w:t>
            </w:r>
            <w:r>
              <w:rPr>
                <w:rFonts w:hint="eastAsia"/>
                <w:iCs/>
              </w:rPr>
              <w:t>CMR</w:t>
            </w:r>
            <w:r w:rsidRPr="00F136DA">
              <w:rPr>
                <w:iCs/>
              </w:rPr>
              <w:t xml:space="preserve"> </w:t>
            </w:r>
            <w:r>
              <w:rPr>
                <w:rFonts w:hint="eastAsia"/>
                <w:iCs/>
              </w:rPr>
              <w:t>due</w:t>
            </w:r>
          </w:p>
        </w:tc>
      </w:tr>
      <w:tr w:rsidR="006331BD" w:rsidRPr="00B64760" w:rsidTr="006331BD">
        <w:trPr>
          <w:trHeight w:val="680"/>
          <w:jc w:val="center"/>
        </w:trPr>
        <w:tc>
          <w:tcPr>
            <w:tcW w:w="930" w:type="dxa"/>
          </w:tcPr>
          <w:p w:rsidR="006331BD" w:rsidRPr="00A71E1C" w:rsidRDefault="006331BD" w:rsidP="006331BD">
            <w:r>
              <w:rPr>
                <w:rFonts w:hint="eastAsia"/>
              </w:rPr>
              <w:t>6</w:t>
            </w:r>
          </w:p>
        </w:tc>
        <w:tc>
          <w:tcPr>
            <w:tcW w:w="906" w:type="dxa"/>
          </w:tcPr>
          <w:p w:rsidR="006331BD" w:rsidRPr="00A71E1C" w:rsidRDefault="006331BD" w:rsidP="006331BD">
            <w:r>
              <w:rPr>
                <w:rFonts w:hint="eastAsia"/>
              </w:rPr>
              <w:t>10-1</w:t>
            </w:r>
            <w:r>
              <w:t>9</w:t>
            </w:r>
          </w:p>
        </w:tc>
        <w:tc>
          <w:tcPr>
            <w:tcW w:w="3546" w:type="dxa"/>
          </w:tcPr>
          <w:p w:rsidR="006331BD" w:rsidRPr="00F249D1" w:rsidRDefault="006331BD" w:rsidP="006331BD">
            <w:r w:rsidRPr="00F2300C">
              <w:t>Perspectives on Consumer Behavior</w:t>
            </w:r>
            <w:r>
              <w:rPr>
                <w:rFonts w:hint="eastAsia"/>
              </w:rPr>
              <w:t xml:space="preserve"> II</w:t>
            </w:r>
          </w:p>
        </w:tc>
        <w:tc>
          <w:tcPr>
            <w:tcW w:w="2126" w:type="dxa"/>
          </w:tcPr>
          <w:p w:rsidR="006331BD" w:rsidRPr="004358CE" w:rsidRDefault="006331BD" w:rsidP="006331BD">
            <w:r>
              <w:rPr>
                <w:rFonts w:hint="eastAsia"/>
              </w:rPr>
              <w:t>Chapter 4</w:t>
            </w:r>
          </w:p>
        </w:tc>
        <w:tc>
          <w:tcPr>
            <w:tcW w:w="3328" w:type="dxa"/>
          </w:tcPr>
          <w:p w:rsidR="006331BD" w:rsidRPr="004358CE" w:rsidRDefault="006331BD" w:rsidP="006331BD">
            <w:pPr>
              <w:rPr>
                <w:iCs/>
              </w:rPr>
            </w:pPr>
          </w:p>
        </w:tc>
      </w:tr>
      <w:tr w:rsidR="006331BD" w:rsidRPr="00B64760" w:rsidTr="006331BD">
        <w:trPr>
          <w:cantSplit/>
          <w:trHeight w:val="340"/>
          <w:jc w:val="center"/>
        </w:trPr>
        <w:tc>
          <w:tcPr>
            <w:tcW w:w="930" w:type="dxa"/>
          </w:tcPr>
          <w:p w:rsidR="006331BD" w:rsidRPr="00A71E1C" w:rsidRDefault="006331BD" w:rsidP="006331BD">
            <w:r>
              <w:rPr>
                <w:rFonts w:hint="eastAsia"/>
              </w:rPr>
              <w:t>7</w:t>
            </w:r>
          </w:p>
        </w:tc>
        <w:tc>
          <w:tcPr>
            <w:tcW w:w="906" w:type="dxa"/>
          </w:tcPr>
          <w:p w:rsidR="006331BD" w:rsidRPr="00A71E1C" w:rsidRDefault="006331BD" w:rsidP="006331BD">
            <w:r>
              <w:rPr>
                <w:rFonts w:hint="eastAsia"/>
              </w:rPr>
              <w:t>10-</w:t>
            </w:r>
            <w:r>
              <w:t>26</w:t>
            </w:r>
          </w:p>
        </w:tc>
        <w:tc>
          <w:tcPr>
            <w:tcW w:w="3546" w:type="dxa"/>
          </w:tcPr>
          <w:p w:rsidR="006331BD" w:rsidRPr="00F249D1" w:rsidRDefault="006331BD" w:rsidP="006331BD">
            <w:r>
              <w:rPr>
                <w:rFonts w:hint="eastAsia"/>
              </w:rPr>
              <w:t>GP: team brand selection</w:t>
            </w:r>
          </w:p>
        </w:tc>
        <w:tc>
          <w:tcPr>
            <w:tcW w:w="2126" w:type="dxa"/>
          </w:tcPr>
          <w:p w:rsidR="006331BD" w:rsidRPr="004358CE" w:rsidRDefault="006331BD" w:rsidP="006331BD"/>
        </w:tc>
        <w:tc>
          <w:tcPr>
            <w:tcW w:w="3328" w:type="dxa"/>
          </w:tcPr>
          <w:p w:rsidR="006331BD" w:rsidRDefault="006331BD" w:rsidP="006331BD">
            <w:r>
              <w:rPr>
                <w:rFonts w:hint="eastAsia"/>
              </w:rPr>
              <w:t xml:space="preserve">GP: </w:t>
            </w:r>
            <w:r>
              <w:rPr>
                <w:rFonts w:hint="eastAsia"/>
                <w:iCs/>
              </w:rPr>
              <w:t>consumer insights</w:t>
            </w:r>
            <w:r>
              <w:rPr>
                <w:rFonts w:hint="eastAsia"/>
              </w:rPr>
              <w:t xml:space="preserve"> </w:t>
            </w:r>
          </w:p>
          <w:p w:rsidR="006331BD" w:rsidRPr="00F2300C" w:rsidRDefault="006331BD" w:rsidP="006331BD">
            <w:pPr>
              <w:ind w:firstLineChars="200" w:firstLine="420"/>
              <w:rPr>
                <w:iCs/>
              </w:rPr>
            </w:pPr>
            <w:r>
              <w:rPr>
                <w:rFonts w:hint="eastAsia"/>
              </w:rPr>
              <w:t>STP analysis</w:t>
            </w:r>
          </w:p>
        </w:tc>
      </w:tr>
      <w:tr w:rsidR="006331BD" w:rsidRPr="00B64760" w:rsidTr="006331BD">
        <w:trPr>
          <w:cantSplit/>
          <w:trHeight w:val="448"/>
          <w:jc w:val="center"/>
        </w:trPr>
        <w:tc>
          <w:tcPr>
            <w:tcW w:w="930" w:type="dxa"/>
          </w:tcPr>
          <w:p w:rsidR="006331BD" w:rsidRPr="00A71E1C" w:rsidRDefault="006331BD" w:rsidP="006331BD">
            <w:r>
              <w:rPr>
                <w:rFonts w:hint="eastAsia"/>
              </w:rPr>
              <w:t>8</w:t>
            </w:r>
          </w:p>
        </w:tc>
        <w:tc>
          <w:tcPr>
            <w:tcW w:w="906" w:type="dxa"/>
          </w:tcPr>
          <w:p w:rsidR="006331BD" w:rsidRPr="00A71E1C" w:rsidRDefault="006331BD" w:rsidP="006331BD">
            <w:r>
              <w:rPr>
                <w:rFonts w:hint="eastAsia"/>
              </w:rPr>
              <w:t>1</w:t>
            </w:r>
            <w:r>
              <w:t>1</w:t>
            </w:r>
            <w:r>
              <w:rPr>
                <w:rFonts w:hint="eastAsia"/>
              </w:rPr>
              <w:t>-2</w:t>
            </w:r>
          </w:p>
        </w:tc>
        <w:tc>
          <w:tcPr>
            <w:tcW w:w="3546" w:type="dxa"/>
          </w:tcPr>
          <w:p w:rsidR="006331BD" w:rsidRPr="00F2300C" w:rsidRDefault="006331BD" w:rsidP="006331BD">
            <w:r>
              <w:t xml:space="preserve">The </w:t>
            </w:r>
            <w:r>
              <w:rPr>
                <w:rFonts w:hint="eastAsia"/>
              </w:rPr>
              <w:t>C</w:t>
            </w:r>
            <w:r>
              <w:t xml:space="preserve">ommunication </w:t>
            </w:r>
            <w:r>
              <w:rPr>
                <w:rFonts w:hint="eastAsia"/>
              </w:rPr>
              <w:t>P</w:t>
            </w:r>
            <w:r w:rsidRPr="00F2300C">
              <w:t>rocess</w:t>
            </w:r>
          </w:p>
        </w:tc>
        <w:tc>
          <w:tcPr>
            <w:tcW w:w="2126" w:type="dxa"/>
          </w:tcPr>
          <w:p w:rsidR="006331BD" w:rsidRPr="0040029D" w:rsidRDefault="006331BD" w:rsidP="006331BD">
            <w:r>
              <w:rPr>
                <w:rFonts w:hint="eastAsia"/>
              </w:rPr>
              <w:t>Chapters 5,6</w:t>
            </w:r>
          </w:p>
        </w:tc>
        <w:tc>
          <w:tcPr>
            <w:tcW w:w="3328" w:type="dxa"/>
          </w:tcPr>
          <w:p w:rsidR="006331BD" w:rsidRPr="00F136DA" w:rsidRDefault="006331BD" w:rsidP="006331BD">
            <w:pPr>
              <w:rPr>
                <w:iCs/>
              </w:rPr>
            </w:pPr>
          </w:p>
        </w:tc>
      </w:tr>
      <w:tr w:rsidR="006331BD" w:rsidRPr="00B64760" w:rsidTr="006331BD">
        <w:trPr>
          <w:trHeight w:val="340"/>
          <w:jc w:val="center"/>
        </w:trPr>
        <w:tc>
          <w:tcPr>
            <w:tcW w:w="930" w:type="dxa"/>
          </w:tcPr>
          <w:p w:rsidR="006331BD" w:rsidRPr="00A71E1C" w:rsidRDefault="006331BD" w:rsidP="006331BD">
            <w:r>
              <w:rPr>
                <w:rFonts w:hint="eastAsia"/>
              </w:rPr>
              <w:t>9</w:t>
            </w:r>
          </w:p>
        </w:tc>
        <w:tc>
          <w:tcPr>
            <w:tcW w:w="906" w:type="dxa"/>
          </w:tcPr>
          <w:p w:rsidR="006331BD" w:rsidRPr="00A71E1C" w:rsidRDefault="006331BD" w:rsidP="006331BD">
            <w:r>
              <w:rPr>
                <w:rFonts w:hint="eastAsia"/>
              </w:rPr>
              <w:t>11-</w:t>
            </w:r>
            <w:r>
              <w:t>9</w:t>
            </w:r>
          </w:p>
        </w:tc>
        <w:tc>
          <w:tcPr>
            <w:tcW w:w="3546" w:type="dxa"/>
          </w:tcPr>
          <w:p w:rsidR="006331BD" w:rsidRPr="00F2783A" w:rsidRDefault="006331BD" w:rsidP="006331BD">
            <w:r>
              <w:t xml:space="preserve">Establishing </w:t>
            </w:r>
            <w:r>
              <w:rPr>
                <w:rFonts w:hint="eastAsia"/>
              </w:rPr>
              <w:t>O</w:t>
            </w:r>
            <w:r>
              <w:t xml:space="preserve">bjectives and </w:t>
            </w:r>
            <w:r>
              <w:rPr>
                <w:rFonts w:hint="eastAsia"/>
              </w:rPr>
              <w:t>B</w:t>
            </w:r>
            <w:r w:rsidRPr="00F2300C">
              <w:t>udgeting</w:t>
            </w:r>
          </w:p>
        </w:tc>
        <w:tc>
          <w:tcPr>
            <w:tcW w:w="2126" w:type="dxa"/>
          </w:tcPr>
          <w:p w:rsidR="006331BD" w:rsidRPr="001529F4" w:rsidRDefault="006331BD" w:rsidP="006331BD">
            <w:r>
              <w:rPr>
                <w:rFonts w:hint="eastAsia"/>
              </w:rPr>
              <w:t>Chapter 7</w:t>
            </w:r>
          </w:p>
        </w:tc>
        <w:tc>
          <w:tcPr>
            <w:tcW w:w="3328" w:type="dxa"/>
          </w:tcPr>
          <w:p w:rsidR="006331BD" w:rsidRPr="00F136DA" w:rsidRDefault="006331BD" w:rsidP="006331BD">
            <w:pPr>
              <w:rPr>
                <w:iCs/>
              </w:rPr>
            </w:pPr>
            <w:r>
              <w:rPr>
                <w:rFonts w:hint="eastAsia"/>
                <w:iCs/>
              </w:rPr>
              <w:t>GP: establishing objectives</w:t>
            </w:r>
          </w:p>
        </w:tc>
      </w:tr>
      <w:tr w:rsidR="006331BD" w:rsidRPr="00B64760" w:rsidTr="006331BD">
        <w:trPr>
          <w:trHeight w:val="340"/>
          <w:jc w:val="center"/>
        </w:trPr>
        <w:tc>
          <w:tcPr>
            <w:tcW w:w="930" w:type="dxa"/>
          </w:tcPr>
          <w:p w:rsidR="006331BD" w:rsidRPr="00A71E1C" w:rsidRDefault="006331BD" w:rsidP="006331BD">
            <w:r>
              <w:rPr>
                <w:rFonts w:hint="eastAsia"/>
              </w:rPr>
              <w:t>10</w:t>
            </w:r>
          </w:p>
        </w:tc>
        <w:tc>
          <w:tcPr>
            <w:tcW w:w="906" w:type="dxa"/>
          </w:tcPr>
          <w:p w:rsidR="006331BD" w:rsidRPr="00A71E1C" w:rsidRDefault="006331BD" w:rsidP="006331BD">
            <w:r>
              <w:rPr>
                <w:rFonts w:hint="eastAsia"/>
              </w:rPr>
              <w:t>11-1</w:t>
            </w:r>
            <w:r>
              <w:t>6</w:t>
            </w:r>
          </w:p>
        </w:tc>
        <w:tc>
          <w:tcPr>
            <w:tcW w:w="3546" w:type="dxa"/>
          </w:tcPr>
          <w:p w:rsidR="006331BD" w:rsidRPr="00F651DF" w:rsidRDefault="006331BD" w:rsidP="006331BD">
            <w:r w:rsidRPr="00F2300C">
              <w:t>Creative Strategy</w:t>
            </w:r>
          </w:p>
        </w:tc>
        <w:tc>
          <w:tcPr>
            <w:tcW w:w="2126" w:type="dxa"/>
          </w:tcPr>
          <w:p w:rsidR="006331BD" w:rsidRPr="004358CE" w:rsidRDefault="006331BD" w:rsidP="006331BD">
            <w:r>
              <w:rPr>
                <w:rFonts w:hint="eastAsia"/>
              </w:rPr>
              <w:t>Chapter 8</w:t>
            </w:r>
          </w:p>
        </w:tc>
        <w:tc>
          <w:tcPr>
            <w:tcW w:w="3328" w:type="dxa"/>
          </w:tcPr>
          <w:p w:rsidR="006331BD" w:rsidRPr="004358CE" w:rsidRDefault="006331BD" w:rsidP="006331BD">
            <w:pPr>
              <w:rPr>
                <w:iCs/>
              </w:rPr>
            </w:pPr>
            <w:r w:rsidRPr="00F136DA">
              <w:rPr>
                <w:iCs/>
              </w:rPr>
              <w:t>Bring in favorite ad to class</w:t>
            </w:r>
          </w:p>
        </w:tc>
      </w:tr>
      <w:tr w:rsidR="006331BD" w:rsidRPr="00B64760" w:rsidTr="006331BD">
        <w:trPr>
          <w:cantSplit/>
          <w:trHeight w:val="340"/>
          <w:jc w:val="center"/>
        </w:trPr>
        <w:tc>
          <w:tcPr>
            <w:tcW w:w="930" w:type="dxa"/>
          </w:tcPr>
          <w:p w:rsidR="006331BD" w:rsidRPr="00A71E1C" w:rsidRDefault="006331BD" w:rsidP="006331BD">
            <w:r>
              <w:rPr>
                <w:rFonts w:hint="eastAsia"/>
              </w:rPr>
              <w:t>11</w:t>
            </w:r>
          </w:p>
        </w:tc>
        <w:tc>
          <w:tcPr>
            <w:tcW w:w="906" w:type="dxa"/>
          </w:tcPr>
          <w:p w:rsidR="006331BD" w:rsidRPr="00A71E1C" w:rsidRDefault="006331BD" w:rsidP="006331BD">
            <w:r>
              <w:rPr>
                <w:rFonts w:hint="eastAsia"/>
              </w:rPr>
              <w:t>11-</w:t>
            </w:r>
            <w:r>
              <w:t>23</w:t>
            </w:r>
          </w:p>
        </w:tc>
        <w:tc>
          <w:tcPr>
            <w:tcW w:w="3546" w:type="dxa"/>
          </w:tcPr>
          <w:p w:rsidR="006331BD" w:rsidRPr="00DE2EE4" w:rsidRDefault="006331BD" w:rsidP="006331BD">
            <w:r>
              <w:rPr>
                <w:rFonts w:hint="eastAsia"/>
              </w:rPr>
              <w:t>GP: the big idea</w:t>
            </w:r>
          </w:p>
        </w:tc>
        <w:tc>
          <w:tcPr>
            <w:tcW w:w="2126" w:type="dxa"/>
          </w:tcPr>
          <w:p w:rsidR="006331BD" w:rsidRPr="00F2300C" w:rsidRDefault="006331BD" w:rsidP="006331BD"/>
        </w:tc>
        <w:tc>
          <w:tcPr>
            <w:tcW w:w="3328" w:type="dxa"/>
          </w:tcPr>
          <w:p w:rsidR="006331BD" w:rsidRPr="0040029D" w:rsidRDefault="006331BD" w:rsidP="006331BD">
            <w:pPr>
              <w:rPr>
                <w:i/>
              </w:rPr>
            </w:pPr>
            <w:r>
              <w:rPr>
                <w:rFonts w:hint="eastAsia"/>
                <w:iCs/>
              </w:rPr>
              <w:t>GP: settling creative strategy</w:t>
            </w:r>
          </w:p>
        </w:tc>
      </w:tr>
      <w:tr w:rsidR="006331BD" w:rsidRPr="00B64760" w:rsidTr="006331BD">
        <w:trPr>
          <w:cantSplit/>
          <w:trHeight w:val="208"/>
          <w:jc w:val="center"/>
        </w:trPr>
        <w:tc>
          <w:tcPr>
            <w:tcW w:w="930" w:type="dxa"/>
          </w:tcPr>
          <w:p w:rsidR="006331BD" w:rsidRPr="00A71E1C" w:rsidRDefault="006331BD" w:rsidP="006331BD">
            <w:r>
              <w:rPr>
                <w:rFonts w:hint="eastAsia"/>
              </w:rPr>
              <w:t>12</w:t>
            </w:r>
          </w:p>
        </w:tc>
        <w:tc>
          <w:tcPr>
            <w:tcW w:w="906" w:type="dxa"/>
            <w:shd w:val="clear" w:color="auto" w:fill="auto"/>
          </w:tcPr>
          <w:p w:rsidR="006331BD" w:rsidRPr="00A71E1C" w:rsidRDefault="006331BD" w:rsidP="006331BD">
            <w:r>
              <w:rPr>
                <w:rFonts w:hint="eastAsia"/>
              </w:rPr>
              <w:t>11-</w:t>
            </w:r>
            <w:r>
              <w:t>30</w:t>
            </w:r>
          </w:p>
        </w:tc>
        <w:tc>
          <w:tcPr>
            <w:tcW w:w="3546" w:type="dxa"/>
            <w:shd w:val="clear" w:color="auto" w:fill="auto"/>
          </w:tcPr>
          <w:p w:rsidR="006331BD" w:rsidRPr="00953186" w:rsidRDefault="006331BD" w:rsidP="006331BD">
            <w:pPr>
              <w:rPr>
                <w:iCs/>
              </w:rPr>
            </w:pPr>
            <w:r>
              <w:rPr>
                <w:iCs/>
              </w:rPr>
              <w:t>C</w:t>
            </w:r>
            <w:r>
              <w:rPr>
                <w:rFonts w:hint="eastAsia"/>
                <w:iCs/>
              </w:rPr>
              <w:t xml:space="preserve">reative execution </w:t>
            </w:r>
          </w:p>
        </w:tc>
        <w:tc>
          <w:tcPr>
            <w:tcW w:w="2126" w:type="dxa"/>
            <w:shd w:val="clear" w:color="auto" w:fill="auto"/>
          </w:tcPr>
          <w:p w:rsidR="006331BD" w:rsidRPr="0040029D" w:rsidRDefault="006331BD" w:rsidP="006331BD">
            <w:r>
              <w:t>C</w:t>
            </w:r>
            <w:r>
              <w:rPr>
                <w:rFonts w:hint="eastAsia"/>
              </w:rPr>
              <w:t>hapter 9</w:t>
            </w:r>
          </w:p>
        </w:tc>
        <w:tc>
          <w:tcPr>
            <w:tcW w:w="3328" w:type="dxa"/>
            <w:shd w:val="clear" w:color="auto" w:fill="auto"/>
          </w:tcPr>
          <w:p w:rsidR="006331BD" w:rsidRPr="004358CE" w:rsidRDefault="006331BD" w:rsidP="006331BD">
            <w:pPr>
              <w:rPr>
                <w:iCs/>
              </w:rPr>
            </w:pPr>
          </w:p>
        </w:tc>
      </w:tr>
      <w:tr w:rsidR="006331BD" w:rsidRPr="00B64760" w:rsidTr="006331BD">
        <w:trPr>
          <w:cantSplit/>
          <w:trHeight w:val="208"/>
          <w:jc w:val="center"/>
        </w:trPr>
        <w:tc>
          <w:tcPr>
            <w:tcW w:w="930" w:type="dxa"/>
          </w:tcPr>
          <w:p w:rsidR="006331BD" w:rsidRDefault="006331BD" w:rsidP="006331BD">
            <w:r>
              <w:rPr>
                <w:rFonts w:hint="eastAsia"/>
              </w:rPr>
              <w:t>13</w:t>
            </w:r>
          </w:p>
        </w:tc>
        <w:tc>
          <w:tcPr>
            <w:tcW w:w="906" w:type="dxa"/>
            <w:shd w:val="clear" w:color="auto" w:fill="auto"/>
          </w:tcPr>
          <w:p w:rsidR="006331BD" w:rsidRDefault="006331BD" w:rsidP="006331BD">
            <w:r>
              <w:rPr>
                <w:rFonts w:hint="eastAsia"/>
              </w:rPr>
              <w:t>12-</w:t>
            </w:r>
            <w:r>
              <w:t>7</w:t>
            </w:r>
          </w:p>
        </w:tc>
        <w:tc>
          <w:tcPr>
            <w:tcW w:w="3546" w:type="dxa"/>
            <w:shd w:val="clear" w:color="auto" w:fill="auto"/>
          </w:tcPr>
          <w:p w:rsidR="006331BD" w:rsidRPr="00F2300C" w:rsidRDefault="006331BD" w:rsidP="006331BD">
            <w:r w:rsidRPr="00F2300C">
              <w:t>Media Planning and Strategy</w:t>
            </w:r>
          </w:p>
        </w:tc>
        <w:tc>
          <w:tcPr>
            <w:tcW w:w="2126" w:type="dxa"/>
            <w:shd w:val="clear" w:color="auto" w:fill="auto"/>
          </w:tcPr>
          <w:p w:rsidR="006331BD" w:rsidRPr="001529F4" w:rsidRDefault="006331BD" w:rsidP="006331BD">
            <w:r>
              <w:rPr>
                <w:rFonts w:hint="eastAsia"/>
              </w:rPr>
              <w:t>Chapters 10,11,12,13</w:t>
            </w:r>
          </w:p>
        </w:tc>
        <w:tc>
          <w:tcPr>
            <w:tcW w:w="3328" w:type="dxa"/>
            <w:shd w:val="clear" w:color="auto" w:fill="auto"/>
          </w:tcPr>
          <w:p w:rsidR="006331BD" w:rsidRPr="00F2300C" w:rsidRDefault="006331BD" w:rsidP="006331BD">
            <w:r w:rsidRPr="00F136DA">
              <w:rPr>
                <w:iCs/>
              </w:rPr>
              <w:t xml:space="preserve">Assignment </w:t>
            </w:r>
            <w:r>
              <w:rPr>
                <w:rFonts w:hint="eastAsia"/>
                <w:iCs/>
              </w:rPr>
              <w:t>2</w:t>
            </w:r>
            <w:r w:rsidRPr="00F136DA">
              <w:rPr>
                <w:iCs/>
              </w:rPr>
              <w:t xml:space="preserve">: MDL </w:t>
            </w:r>
            <w:r>
              <w:rPr>
                <w:rFonts w:hint="eastAsia"/>
                <w:iCs/>
              </w:rPr>
              <w:t>due</w:t>
            </w:r>
          </w:p>
        </w:tc>
      </w:tr>
      <w:tr w:rsidR="006331BD" w:rsidRPr="00B64760" w:rsidTr="006331BD">
        <w:trPr>
          <w:cantSplit/>
          <w:trHeight w:val="208"/>
          <w:jc w:val="center"/>
        </w:trPr>
        <w:tc>
          <w:tcPr>
            <w:tcW w:w="930" w:type="dxa"/>
          </w:tcPr>
          <w:p w:rsidR="006331BD" w:rsidRDefault="006331BD" w:rsidP="006331BD">
            <w:r>
              <w:rPr>
                <w:rFonts w:hint="eastAsia"/>
              </w:rPr>
              <w:t>14</w:t>
            </w:r>
          </w:p>
        </w:tc>
        <w:tc>
          <w:tcPr>
            <w:tcW w:w="906" w:type="dxa"/>
            <w:shd w:val="clear" w:color="auto" w:fill="auto"/>
          </w:tcPr>
          <w:p w:rsidR="006331BD" w:rsidRDefault="006331BD" w:rsidP="006331BD">
            <w:r>
              <w:rPr>
                <w:rFonts w:hint="eastAsia"/>
              </w:rPr>
              <w:t>12-</w:t>
            </w:r>
            <w:r>
              <w:t>14</w:t>
            </w:r>
          </w:p>
        </w:tc>
        <w:tc>
          <w:tcPr>
            <w:tcW w:w="3546" w:type="dxa"/>
            <w:shd w:val="clear" w:color="auto" w:fill="auto"/>
          </w:tcPr>
          <w:p w:rsidR="006331BD" w:rsidRPr="0013619C" w:rsidRDefault="006331BD" w:rsidP="006331BD">
            <w:r>
              <w:t xml:space="preserve">The </w:t>
            </w:r>
            <w:r>
              <w:rPr>
                <w:rFonts w:hint="eastAsia"/>
              </w:rPr>
              <w:t>I</w:t>
            </w:r>
            <w:r w:rsidRPr="00F2300C">
              <w:t>nternet</w:t>
            </w:r>
            <w:r>
              <w:rPr>
                <w:rFonts w:hint="eastAsia"/>
              </w:rPr>
              <w:t xml:space="preserve"> and Non-traditional Advertising</w:t>
            </w:r>
          </w:p>
        </w:tc>
        <w:tc>
          <w:tcPr>
            <w:tcW w:w="2126" w:type="dxa"/>
            <w:shd w:val="clear" w:color="auto" w:fill="auto"/>
          </w:tcPr>
          <w:p w:rsidR="006331BD" w:rsidRPr="00F2300C" w:rsidRDefault="006331BD" w:rsidP="006331BD">
            <w:r>
              <w:rPr>
                <w:rFonts w:hint="eastAsia"/>
              </w:rPr>
              <w:t>Chapter 15</w:t>
            </w:r>
          </w:p>
        </w:tc>
        <w:tc>
          <w:tcPr>
            <w:tcW w:w="3328" w:type="dxa"/>
            <w:shd w:val="clear" w:color="auto" w:fill="auto"/>
          </w:tcPr>
          <w:p w:rsidR="006331BD" w:rsidRDefault="006331BD" w:rsidP="006331BD">
            <w:pPr>
              <w:rPr>
                <w:iCs/>
              </w:rPr>
            </w:pPr>
            <w:r>
              <w:rPr>
                <w:rFonts w:hint="eastAsia"/>
                <w:iCs/>
              </w:rPr>
              <w:t>Guest speaker from the industry (</w:t>
            </w:r>
            <w:r w:rsidRPr="00896664">
              <w:rPr>
                <w:rFonts w:hint="eastAsia"/>
                <w:i/>
                <w:iCs/>
              </w:rPr>
              <w:t>TBD</w:t>
            </w:r>
            <w:r>
              <w:rPr>
                <w:rFonts w:hint="eastAsia"/>
                <w:iCs/>
              </w:rPr>
              <w:t>)</w:t>
            </w:r>
          </w:p>
        </w:tc>
      </w:tr>
      <w:tr w:rsidR="006331BD" w:rsidRPr="00B64760" w:rsidTr="006331BD">
        <w:trPr>
          <w:cantSplit/>
          <w:trHeight w:val="208"/>
          <w:jc w:val="center"/>
        </w:trPr>
        <w:tc>
          <w:tcPr>
            <w:tcW w:w="930" w:type="dxa"/>
          </w:tcPr>
          <w:p w:rsidR="006331BD" w:rsidRDefault="006331BD" w:rsidP="006331BD">
            <w:r>
              <w:rPr>
                <w:rFonts w:hint="eastAsia"/>
              </w:rPr>
              <w:t>15</w:t>
            </w:r>
          </w:p>
        </w:tc>
        <w:tc>
          <w:tcPr>
            <w:tcW w:w="906" w:type="dxa"/>
            <w:shd w:val="clear" w:color="auto" w:fill="auto"/>
          </w:tcPr>
          <w:p w:rsidR="006331BD" w:rsidRDefault="006331BD" w:rsidP="006331BD">
            <w:r>
              <w:rPr>
                <w:rFonts w:hint="eastAsia"/>
              </w:rPr>
              <w:t>12-</w:t>
            </w:r>
            <w:r>
              <w:t>21</w:t>
            </w:r>
          </w:p>
        </w:tc>
        <w:tc>
          <w:tcPr>
            <w:tcW w:w="3546" w:type="dxa"/>
            <w:shd w:val="clear" w:color="auto" w:fill="auto"/>
          </w:tcPr>
          <w:p w:rsidR="006331BD" w:rsidRDefault="006331BD" w:rsidP="006331BD">
            <w:pPr>
              <w:widowControl/>
              <w:numPr>
                <w:ilvl w:val="0"/>
                <w:numId w:val="4"/>
              </w:numPr>
              <w:tabs>
                <w:tab w:val="num" w:pos="259"/>
              </w:tabs>
              <w:ind w:hanging="684"/>
              <w:jc w:val="left"/>
            </w:pPr>
            <w:r>
              <w:rPr>
                <w:rFonts w:hint="eastAsia"/>
              </w:rPr>
              <w:t>Measuring the E</w:t>
            </w:r>
            <w:r>
              <w:t>ffectiveness</w:t>
            </w:r>
            <w:r>
              <w:rPr>
                <w:rFonts w:hint="eastAsia"/>
              </w:rPr>
              <w:t xml:space="preserve"> </w:t>
            </w:r>
          </w:p>
          <w:p w:rsidR="006331BD" w:rsidRDefault="006331BD" w:rsidP="006331BD">
            <w:pPr>
              <w:widowControl/>
              <w:numPr>
                <w:ilvl w:val="0"/>
                <w:numId w:val="4"/>
              </w:numPr>
              <w:tabs>
                <w:tab w:val="num" w:pos="259"/>
              </w:tabs>
              <w:ind w:hanging="684"/>
              <w:jc w:val="left"/>
            </w:pPr>
            <w:r>
              <w:t>W</w:t>
            </w:r>
            <w:r>
              <w:rPr>
                <w:rFonts w:hint="eastAsia"/>
              </w:rPr>
              <w:t>rap up</w:t>
            </w:r>
          </w:p>
        </w:tc>
        <w:tc>
          <w:tcPr>
            <w:tcW w:w="2126" w:type="dxa"/>
            <w:shd w:val="clear" w:color="auto" w:fill="auto"/>
          </w:tcPr>
          <w:p w:rsidR="006331BD" w:rsidRPr="00F2300C" w:rsidRDefault="006331BD" w:rsidP="006331BD">
            <w:pPr>
              <w:rPr>
                <w:b/>
              </w:rPr>
            </w:pPr>
            <w:r>
              <w:rPr>
                <w:rFonts w:hint="eastAsia"/>
              </w:rPr>
              <w:t>Chapter 18</w:t>
            </w:r>
          </w:p>
        </w:tc>
        <w:tc>
          <w:tcPr>
            <w:tcW w:w="3328" w:type="dxa"/>
            <w:shd w:val="clear" w:color="auto" w:fill="auto"/>
          </w:tcPr>
          <w:p w:rsidR="006331BD" w:rsidRDefault="006331BD" w:rsidP="006331BD">
            <w:pPr>
              <w:rPr>
                <w:iCs/>
              </w:rPr>
            </w:pPr>
          </w:p>
        </w:tc>
      </w:tr>
      <w:tr w:rsidR="006331BD" w:rsidRPr="00B64760" w:rsidTr="006331BD">
        <w:trPr>
          <w:cantSplit/>
          <w:trHeight w:val="208"/>
          <w:jc w:val="center"/>
        </w:trPr>
        <w:tc>
          <w:tcPr>
            <w:tcW w:w="930" w:type="dxa"/>
          </w:tcPr>
          <w:p w:rsidR="006331BD" w:rsidRDefault="006331BD" w:rsidP="006331BD">
            <w:r>
              <w:rPr>
                <w:rFonts w:hint="eastAsia"/>
              </w:rPr>
              <w:t>16</w:t>
            </w:r>
          </w:p>
        </w:tc>
        <w:tc>
          <w:tcPr>
            <w:tcW w:w="906" w:type="dxa"/>
            <w:shd w:val="clear" w:color="auto" w:fill="auto"/>
          </w:tcPr>
          <w:p w:rsidR="006331BD" w:rsidRDefault="006331BD" w:rsidP="006331BD">
            <w:r>
              <w:rPr>
                <w:rFonts w:hint="eastAsia"/>
              </w:rPr>
              <w:t>12-2</w:t>
            </w:r>
            <w:r>
              <w:t>8</w:t>
            </w:r>
          </w:p>
        </w:tc>
        <w:tc>
          <w:tcPr>
            <w:tcW w:w="3546" w:type="dxa"/>
            <w:shd w:val="clear" w:color="auto" w:fill="auto"/>
          </w:tcPr>
          <w:p w:rsidR="006331BD" w:rsidRDefault="006331BD" w:rsidP="006331BD">
            <w:r>
              <w:rPr>
                <w:rFonts w:hint="eastAsia"/>
              </w:rPr>
              <w:t xml:space="preserve">Group Project Presentations </w:t>
            </w:r>
          </w:p>
        </w:tc>
        <w:tc>
          <w:tcPr>
            <w:tcW w:w="2126" w:type="dxa"/>
            <w:shd w:val="clear" w:color="auto" w:fill="auto"/>
          </w:tcPr>
          <w:p w:rsidR="006331BD" w:rsidRPr="00F2300C" w:rsidRDefault="006331BD" w:rsidP="006331BD">
            <w:pPr>
              <w:rPr>
                <w:b/>
              </w:rPr>
            </w:pPr>
          </w:p>
        </w:tc>
        <w:tc>
          <w:tcPr>
            <w:tcW w:w="3328" w:type="dxa"/>
            <w:shd w:val="clear" w:color="auto" w:fill="auto"/>
          </w:tcPr>
          <w:p w:rsidR="006331BD" w:rsidRDefault="006331BD" w:rsidP="006331BD">
            <w:pPr>
              <w:rPr>
                <w:iCs/>
              </w:rPr>
            </w:pPr>
            <w:r>
              <w:rPr>
                <w:rFonts w:hint="eastAsia"/>
                <w:iCs/>
              </w:rPr>
              <w:t>Group project</w:t>
            </w:r>
            <w:r w:rsidRPr="0061392E">
              <w:rPr>
                <w:rFonts w:hint="eastAsia"/>
                <w:iCs/>
              </w:rPr>
              <w:t xml:space="preserve"> due</w:t>
            </w:r>
            <w:r>
              <w:rPr>
                <w:iCs/>
              </w:rPr>
              <w:t xml:space="preserve"> </w:t>
            </w:r>
          </w:p>
          <w:p w:rsidR="006331BD" w:rsidRDefault="006331BD" w:rsidP="006331BD">
            <w:pPr>
              <w:rPr>
                <w:iCs/>
              </w:rPr>
            </w:pPr>
            <w:r>
              <w:rPr>
                <w:iCs/>
              </w:rPr>
              <w:t xml:space="preserve">Assignment </w:t>
            </w:r>
            <w:r>
              <w:rPr>
                <w:rFonts w:hint="eastAsia"/>
                <w:iCs/>
              </w:rPr>
              <w:t>3</w:t>
            </w:r>
            <w:r w:rsidRPr="00F136DA">
              <w:rPr>
                <w:iCs/>
              </w:rPr>
              <w:t xml:space="preserve">: </w:t>
            </w:r>
            <w:r>
              <w:rPr>
                <w:rFonts w:hint="eastAsia"/>
                <w:iCs/>
              </w:rPr>
              <w:t>WCA</w:t>
            </w:r>
            <w:r w:rsidRPr="00F136DA">
              <w:rPr>
                <w:iCs/>
              </w:rPr>
              <w:t xml:space="preserve"> </w:t>
            </w:r>
            <w:r>
              <w:rPr>
                <w:rFonts w:hint="eastAsia"/>
                <w:iCs/>
              </w:rPr>
              <w:t>due (</w:t>
            </w:r>
            <w:r w:rsidRPr="00896664">
              <w:rPr>
                <w:rFonts w:hint="eastAsia"/>
                <w:i/>
                <w:iCs/>
              </w:rPr>
              <w:t>date TBD</w:t>
            </w:r>
            <w:r>
              <w:rPr>
                <w:rFonts w:hint="eastAsia"/>
                <w:iCs/>
              </w:rPr>
              <w:t>)</w:t>
            </w:r>
          </w:p>
        </w:tc>
      </w:tr>
    </w:tbl>
    <w:p w:rsidR="00F60E79" w:rsidRPr="0091585D" w:rsidRDefault="00F60E79" w:rsidP="00F60E79">
      <w:pPr>
        <w:spacing w:before="100" w:after="100" w:line="320" w:lineRule="exact"/>
        <w:rPr>
          <w:b/>
          <w:sz w:val="24"/>
        </w:rPr>
      </w:pPr>
    </w:p>
    <w:p w:rsidR="00F60E79" w:rsidRDefault="00F60E79" w:rsidP="00F60E79">
      <w:pPr>
        <w:spacing w:line="380" w:lineRule="exact"/>
        <w:rPr>
          <w:b/>
          <w:sz w:val="24"/>
        </w:rPr>
      </w:pPr>
      <w:r>
        <w:rPr>
          <w:b/>
          <w:sz w:val="24"/>
        </w:rPr>
        <w:t>I</w:t>
      </w:r>
      <w:r w:rsidR="00220A79">
        <w:rPr>
          <w:b/>
          <w:sz w:val="24"/>
        </w:rPr>
        <w:t>V</w:t>
      </w:r>
      <w:r>
        <w:rPr>
          <w:b/>
          <w:sz w:val="24"/>
        </w:rPr>
        <w:t>. REQUIREMENTS</w:t>
      </w:r>
    </w:p>
    <w:p w:rsidR="00F60E79" w:rsidRDefault="00F60E79" w:rsidP="00F60E79">
      <w:pPr>
        <w:rPr>
          <w:rFonts w:ascii="Times" w:hAnsi="Times" w:cs="Arial"/>
        </w:rPr>
      </w:pPr>
      <w:r w:rsidRPr="00B64760">
        <w:rPr>
          <w:rFonts w:ascii="Times" w:hAnsi="Times" w:cs="Arial"/>
        </w:rPr>
        <w:t xml:space="preserve">The course </w:t>
      </w:r>
      <w:r>
        <w:rPr>
          <w:rFonts w:ascii="Times" w:hAnsi="Times" w:cs="Arial"/>
        </w:rPr>
        <w:t>meets</w:t>
      </w:r>
      <w:r w:rsidRPr="00B64760">
        <w:rPr>
          <w:rFonts w:ascii="Times" w:hAnsi="Times" w:cs="Arial"/>
        </w:rPr>
        <w:t xml:space="preserve"> </w:t>
      </w:r>
      <w:r w:rsidR="006331BD">
        <w:rPr>
          <w:rFonts w:ascii="Times" w:hAnsi="Times" w:cs="Arial"/>
        </w:rPr>
        <w:t>Fri</w:t>
      </w:r>
      <w:r>
        <w:rPr>
          <w:rFonts w:ascii="Times" w:hAnsi="Times" w:cs="Arial" w:hint="eastAsia"/>
        </w:rPr>
        <w:t>day</w:t>
      </w:r>
      <w:r w:rsidRPr="00B64760">
        <w:rPr>
          <w:rFonts w:ascii="Times" w:hAnsi="Times" w:cs="Arial"/>
        </w:rPr>
        <w:t>s. Students are expected to attend all lectures. Grades will be based on your performance on t</w:t>
      </w:r>
      <w:r>
        <w:rPr>
          <w:rFonts w:ascii="Times" w:hAnsi="Times" w:cs="Arial" w:hint="eastAsia"/>
        </w:rPr>
        <w:t>hree</w:t>
      </w:r>
      <w:r w:rsidRPr="00B64760">
        <w:rPr>
          <w:rFonts w:ascii="Times" w:hAnsi="Times" w:cs="Arial"/>
        </w:rPr>
        <w:t xml:space="preserve"> </w:t>
      </w:r>
      <w:r>
        <w:rPr>
          <w:rFonts w:ascii="Times" w:hAnsi="Times" w:cs="Arial" w:hint="eastAsia"/>
        </w:rPr>
        <w:t xml:space="preserve">individual </w:t>
      </w:r>
      <w:r w:rsidRPr="00B64760">
        <w:rPr>
          <w:rFonts w:ascii="Times" w:hAnsi="Times" w:cs="Arial"/>
        </w:rPr>
        <w:t xml:space="preserve">assignments, one group project, </w:t>
      </w:r>
      <w:r>
        <w:rPr>
          <w:rFonts w:ascii="Times" w:hAnsi="Times" w:cs="Arial"/>
        </w:rPr>
        <w:t>pop in-class activities</w:t>
      </w:r>
      <w:r>
        <w:rPr>
          <w:rFonts w:ascii="Times" w:hAnsi="Times" w:cs="Arial" w:hint="eastAsia"/>
        </w:rPr>
        <w:t xml:space="preserve">, participation, and </w:t>
      </w:r>
      <w:r>
        <w:rPr>
          <w:rFonts w:ascii="Times" w:hAnsi="Times" w:cs="Arial"/>
        </w:rPr>
        <w:t>attendance</w:t>
      </w:r>
      <w:r w:rsidRPr="00B64760">
        <w:rPr>
          <w:rFonts w:ascii="Times" w:hAnsi="Times" w:cs="Arial"/>
        </w:rPr>
        <w:t>.</w:t>
      </w:r>
    </w:p>
    <w:p w:rsidR="00F60E79" w:rsidRPr="0091585D" w:rsidRDefault="00F60E79" w:rsidP="00F60E79">
      <w:pPr>
        <w:rPr>
          <w:rFonts w:ascii="Times" w:hAnsi="Times" w:cs="Arial"/>
        </w:rPr>
      </w:pPr>
    </w:p>
    <w:p w:rsidR="00F60E79" w:rsidRDefault="00F60E79" w:rsidP="00F60E79">
      <w:pPr>
        <w:rPr>
          <w:b/>
          <w:u w:val="single"/>
        </w:rPr>
      </w:pPr>
      <w:r>
        <w:rPr>
          <w:rFonts w:hint="eastAsia"/>
          <w:b/>
          <w:u w:val="single"/>
        </w:rPr>
        <w:t>Assignment 1: Consumer Motivation Research</w:t>
      </w:r>
    </w:p>
    <w:p w:rsidR="00F60E79" w:rsidRPr="00AE7631" w:rsidRDefault="00F60E79" w:rsidP="00F60E79">
      <w:pPr>
        <w:rPr>
          <w:bCs/>
        </w:rPr>
      </w:pPr>
      <w:r w:rsidRPr="00AE7631">
        <w:rPr>
          <w:bCs/>
        </w:rPr>
        <w:t>Th</w:t>
      </w:r>
      <w:r>
        <w:rPr>
          <w:rFonts w:hint="eastAsia"/>
          <w:bCs/>
        </w:rPr>
        <w:t>is</w:t>
      </w:r>
      <w:r w:rsidRPr="00AE7631">
        <w:rPr>
          <w:bCs/>
        </w:rPr>
        <w:t xml:space="preserve"> individual assignment is an opportunity for you to engage in a small-scale effort to conduct</w:t>
      </w:r>
      <w:r>
        <w:rPr>
          <w:rFonts w:hint="eastAsia"/>
          <w:bCs/>
        </w:rPr>
        <w:t xml:space="preserve"> </w:t>
      </w:r>
      <w:r w:rsidRPr="00AE7631">
        <w:rPr>
          <w:bCs/>
        </w:rPr>
        <w:t>motivational research and understand consumer motivations.</w:t>
      </w:r>
      <w:r>
        <w:rPr>
          <w:rFonts w:hint="eastAsia"/>
          <w:bCs/>
        </w:rPr>
        <w:t xml:space="preserve"> </w:t>
      </w:r>
      <w:r>
        <w:rPr>
          <w:bCs/>
        </w:rPr>
        <w:t>Y</w:t>
      </w:r>
      <w:r>
        <w:rPr>
          <w:rFonts w:hint="eastAsia"/>
          <w:bCs/>
        </w:rPr>
        <w:t xml:space="preserve">ou will conduct </w:t>
      </w:r>
      <w:r w:rsidRPr="00AE7631">
        <w:rPr>
          <w:bCs/>
        </w:rPr>
        <w:t>laddering interviews</w:t>
      </w:r>
      <w:r>
        <w:rPr>
          <w:rFonts w:hint="eastAsia"/>
          <w:bCs/>
        </w:rPr>
        <w:t xml:space="preserve"> to find out why people use social media like </w:t>
      </w:r>
      <w:proofErr w:type="spellStart"/>
      <w:r>
        <w:rPr>
          <w:rFonts w:hint="eastAsia"/>
          <w:bCs/>
        </w:rPr>
        <w:t>Wechat</w:t>
      </w:r>
      <w:proofErr w:type="spellEnd"/>
      <w:r>
        <w:rPr>
          <w:rFonts w:hint="eastAsia"/>
          <w:bCs/>
        </w:rPr>
        <w:t xml:space="preserve"> and analyze the communication opportunities for brands based on your research findings. Guidance for the research will be provided in class.</w:t>
      </w:r>
    </w:p>
    <w:p w:rsidR="00F60E79" w:rsidRPr="00AE7631" w:rsidRDefault="00F60E79" w:rsidP="00F60E79">
      <w:pPr>
        <w:rPr>
          <w:b/>
          <w:u w:val="single"/>
        </w:rPr>
      </w:pPr>
    </w:p>
    <w:p w:rsidR="00F60E79" w:rsidRPr="0017556E" w:rsidRDefault="00F60E79" w:rsidP="00F60E79">
      <w:pPr>
        <w:rPr>
          <w:b/>
          <w:u w:val="single"/>
        </w:rPr>
      </w:pPr>
      <w:r w:rsidRPr="0017556E">
        <w:rPr>
          <w:b/>
          <w:u w:val="single"/>
        </w:rPr>
        <w:t xml:space="preserve">Assignment </w:t>
      </w:r>
      <w:r>
        <w:rPr>
          <w:rFonts w:hint="eastAsia"/>
          <w:b/>
          <w:u w:val="single"/>
        </w:rPr>
        <w:t>2</w:t>
      </w:r>
      <w:r w:rsidRPr="0017556E">
        <w:rPr>
          <w:b/>
          <w:u w:val="single"/>
        </w:rPr>
        <w:t>: Media in Daily Life</w:t>
      </w:r>
    </w:p>
    <w:p w:rsidR="00F60E79" w:rsidRDefault="00F60E79" w:rsidP="00F60E79">
      <w:r>
        <w:t>For 24 hours, you will keep track of your media usage</w:t>
      </w:r>
      <w:r w:rsidRPr="009B1159">
        <w:t xml:space="preserve"> (</w:t>
      </w:r>
      <w:r w:rsidRPr="009B1159">
        <w:rPr>
          <w:rFonts w:hint="eastAsia"/>
        </w:rPr>
        <w:t xml:space="preserve">magazine, </w:t>
      </w:r>
      <w:r w:rsidRPr="009B1159">
        <w:t xml:space="preserve">radio, </w:t>
      </w:r>
      <w:r>
        <w:rPr>
          <w:rFonts w:hint="eastAsia"/>
        </w:rPr>
        <w:t>TV</w:t>
      </w:r>
      <w:r w:rsidRPr="009B1159">
        <w:t xml:space="preserve">, </w:t>
      </w:r>
      <w:r>
        <w:rPr>
          <w:rFonts w:hint="eastAsia"/>
        </w:rPr>
        <w:t xml:space="preserve">internet, mobile phone, </w:t>
      </w:r>
      <w:r w:rsidRPr="009B1159">
        <w:t xml:space="preserve">etc.) and will record it on the sheet </w:t>
      </w:r>
      <w:r>
        <w:rPr>
          <w:rFonts w:hint="eastAsia"/>
        </w:rPr>
        <w:t>you</w:t>
      </w:r>
      <w:r>
        <w:t>’</w:t>
      </w:r>
      <w:r>
        <w:rPr>
          <w:rFonts w:hint="eastAsia"/>
        </w:rPr>
        <w:t>ll be given</w:t>
      </w:r>
      <w:r w:rsidRPr="009B1159">
        <w:t xml:space="preserve">. The tracking </w:t>
      </w:r>
      <w:r>
        <w:t xml:space="preserve">sheet asks for what you used, how long you used it as well as why and how you felt. </w:t>
      </w:r>
      <w:r>
        <w:rPr>
          <w:rFonts w:hint="eastAsia"/>
        </w:rPr>
        <w:t>You</w:t>
      </w:r>
      <w:r>
        <w:t>’</w:t>
      </w:r>
      <w:r>
        <w:rPr>
          <w:rFonts w:hint="eastAsia"/>
        </w:rPr>
        <w:t xml:space="preserve">ll also be asked to keep record of the ads you came across during your use of these media. </w:t>
      </w:r>
      <w:r>
        <w:t xml:space="preserve">This is to help you understand the reasons for using multiple methods of talking to customers and for finding the best way to talk to them. More about this will be discussed in class.  </w:t>
      </w:r>
    </w:p>
    <w:p w:rsidR="00F60E79" w:rsidRPr="00462ED1" w:rsidRDefault="00F60E79" w:rsidP="00F60E79"/>
    <w:p w:rsidR="00F60E79" w:rsidRPr="003D74A4" w:rsidRDefault="00F60E79" w:rsidP="00F60E79">
      <w:pPr>
        <w:rPr>
          <w:b/>
          <w:u w:val="single"/>
        </w:rPr>
      </w:pPr>
      <w:r w:rsidRPr="00C217CB">
        <w:rPr>
          <w:b/>
          <w:u w:val="single"/>
        </w:rPr>
        <w:t xml:space="preserve">Assignment </w:t>
      </w:r>
      <w:r>
        <w:rPr>
          <w:rFonts w:hint="eastAsia"/>
          <w:b/>
          <w:u w:val="single"/>
        </w:rPr>
        <w:t>3</w:t>
      </w:r>
      <w:r w:rsidRPr="00C217CB">
        <w:rPr>
          <w:b/>
          <w:u w:val="single"/>
        </w:rPr>
        <w:t xml:space="preserve">: </w:t>
      </w:r>
      <w:r>
        <w:rPr>
          <w:rFonts w:hint="eastAsia"/>
          <w:b/>
          <w:u w:val="single"/>
        </w:rPr>
        <w:t>Written Case Analysis</w:t>
      </w:r>
    </w:p>
    <w:p w:rsidR="00F60E79" w:rsidRPr="00BE27F4" w:rsidRDefault="00F60E79" w:rsidP="00F60E79">
      <w:r>
        <w:t xml:space="preserve">For this assignment, you will </w:t>
      </w:r>
      <w:r>
        <w:rPr>
          <w:rFonts w:hint="eastAsia"/>
        </w:rPr>
        <w:t>be given case materials of the promotional program of a particular brand</w:t>
      </w:r>
      <w:r>
        <w:t>.</w:t>
      </w:r>
      <w:r>
        <w:rPr>
          <w:rFonts w:hint="eastAsia"/>
        </w:rPr>
        <w:t xml:space="preserve"> </w:t>
      </w:r>
      <w:r>
        <w:t>Y</w:t>
      </w:r>
      <w:r>
        <w:rPr>
          <w:rFonts w:hint="eastAsia"/>
        </w:rPr>
        <w:t xml:space="preserve">ou will analyze the case based on the case materials, </w:t>
      </w:r>
      <w:r>
        <w:t>video</w:t>
      </w:r>
      <w:r>
        <w:rPr>
          <w:rFonts w:hint="eastAsia"/>
        </w:rPr>
        <w:t xml:space="preserve">, lectures, </w:t>
      </w:r>
      <w:r>
        <w:t>assigned</w:t>
      </w:r>
      <w:r>
        <w:rPr>
          <w:rFonts w:hint="eastAsia"/>
        </w:rPr>
        <w:t xml:space="preserve"> readings, class discussion, and any other resources you can find about the brand. </w:t>
      </w:r>
      <w:r>
        <w:t>T</w:t>
      </w:r>
      <w:r>
        <w:rPr>
          <w:rFonts w:hint="eastAsia"/>
        </w:rPr>
        <w:t>his is to test and help you recap what you</w:t>
      </w:r>
      <w:r>
        <w:t>’</w:t>
      </w:r>
      <w:r>
        <w:rPr>
          <w:rFonts w:hint="eastAsia"/>
        </w:rPr>
        <w:t xml:space="preserve">ve learned in this course. </w:t>
      </w:r>
      <w:r>
        <w:t>T</w:t>
      </w:r>
      <w:r>
        <w:rPr>
          <w:rFonts w:hint="eastAsia"/>
        </w:rPr>
        <w:t>he requirements and guidelines of this written task will be elaborated later in class.</w:t>
      </w:r>
    </w:p>
    <w:p w:rsidR="00F60E79" w:rsidRPr="003D74A4" w:rsidRDefault="00F60E79" w:rsidP="00F60E79"/>
    <w:p w:rsidR="00F60E79" w:rsidRPr="00CC21B5" w:rsidRDefault="00F60E79" w:rsidP="00F60E79">
      <w:pPr>
        <w:rPr>
          <w:b/>
          <w:u w:val="single"/>
        </w:rPr>
      </w:pPr>
      <w:r>
        <w:rPr>
          <w:b/>
          <w:u w:val="single"/>
        </w:rPr>
        <w:t>Group Project</w:t>
      </w:r>
      <w:r w:rsidRPr="00A45637">
        <w:rPr>
          <w:b/>
          <w:u w:val="single"/>
        </w:rPr>
        <w:t xml:space="preserve">: </w:t>
      </w:r>
      <w:r w:rsidRPr="00CC21B5">
        <w:rPr>
          <w:b/>
          <w:u w:val="single"/>
        </w:rPr>
        <w:t>Advertising and Promotion Campaign</w:t>
      </w:r>
    </w:p>
    <w:p w:rsidR="00F60E79" w:rsidRDefault="00F60E79" w:rsidP="00F60E79">
      <w:r>
        <w:t>Each team will develop and present a proposed advertising campaign. This project will take up the entire semester so begin your work sooner rather than later. T</w:t>
      </w:r>
      <w:r>
        <w:rPr>
          <w:rFonts w:hint="eastAsia"/>
        </w:rPr>
        <w:t xml:space="preserve">he project </w:t>
      </w:r>
      <w:r>
        <w:t>is the most important work of the course</w:t>
      </w:r>
      <w:r>
        <w:rPr>
          <w:rFonts w:hint="eastAsia"/>
        </w:rPr>
        <w:t>.</w:t>
      </w:r>
      <w:r>
        <w:t xml:space="preserve"> A separate handout is provided for this</w:t>
      </w:r>
      <w:r>
        <w:rPr>
          <w:rFonts w:hint="eastAsia"/>
        </w:rPr>
        <w:t xml:space="preserve"> in detail</w:t>
      </w:r>
      <w:r>
        <w:t>.</w:t>
      </w:r>
    </w:p>
    <w:p w:rsidR="00F60E79" w:rsidRDefault="00F60E79" w:rsidP="00F60E79"/>
    <w:p w:rsidR="00F60E79" w:rsidRPr="003463E5" w:rsidRDefault="00F60E79" w:rsidP="00F60E79">
      <w:pPr>
        <w:rPr>
          <w:rFonts w:ascii="Times" w:hAnsi="Times" w:cs="Arial"/>
        </w:rPr>
      </w:pPr>
      <w:r>
        <w:rPr>
          <w:rFonts w:ascii="Times" w:hAnsi="Times" w:cs="Arial" w:hint="eastAsia"/>
        </w:rPr>
        <w:t xml:space="preserve">* </w:t>
      </w:r>
      <w:r w:rsidRPr="00B64760">
        <w:rPr>
          <w:rFonts w:ascii="Times" w:hAnsi="Times" w:cs="Arial"/>
        </w:rPr>
        <w:t>Assignments must be turned in on the date</w:t>
      </w:r>
      <w:r>
        <w:rPr>
          <w:rFonts w:ascii="Times" w:hAnsi="Times" w:cs="Arial" w:hint="eastAsia"/>
        </w:rPr>
        <w:t>s</w:t>
      </w:r>
      <w:r w:rsidRPr="00B64760">
        <w:rPr>
          <w:rFonts w:ascii="Times" w:hAnsi="Times" w:cs="Arial"/>
        </w:rPr>
        <w:t xml:space="preserve"> that they are due</w:t>
      </w:r>
      <w:r>
        <w:rPr>
          <w:rFonts w:ascii="Times" w:hAnsi="Times" w:cs="Arial" w:hint="eastAsia"/>
        </w:rPr>
        <w:t>.</w:t>
      </w:r>
      <w:r w:rsidRPr="00B64760">
        <w:rPr>
          <w:rFonts w:ascii="Times" w:hAnsi="Times" w:cs="Arial"/>
        </w:rPr>
        <w:t xml:space="preserve"> </w:t>
      </w:r>
      <w:r w:rsidRPr="00E269F4">
        <w:rPr>
          <w:rFonts w:ascii="Times" w:hAnsi="Times" w:cs="Arial"/>
        </w:rPr>
        <w:t xml:space="preserve">No late papers will be accepted. </w:t>
      </w:r>
      <w:r>
        <w:rPr>
          <w:rFonts w:ascii="Times" w:hAnsi="Times" w:cs="Arial" w:hint="eastAsia"/>
        </w:rPr>
        <w:t xml:space="preserve">(Exceptional </w:t>
      </w:r>
      <w:r>
        <w:rPr>
          <w:rFonts w:ascii="Times" w:hAnsi="Times" w:cs="Arial"/>
        </w:rPr>
        <w:t>conditions</w:t>
      </w:r>
      <w:r>
        <w:rPr>
          <w:rFonts w:ascii="Times" w:hAnsi="Times" w:cs="Arial" w:hint="eastAsia"/>
        </w:rPr>
        <w:t xml:space="preserve"> might be taken into consideration. L</w:t>
      </w:r>
      <w:r w:rsidRPr="00B64760">
        <w:rPr>
          <w:rFonts w:ascii="Times" w:hAnsi="Times" w:cs="Arial"/>
        </w:rPr>
        <w:t>ate papers will be subject to a penalty</w:t>
      </w:r>
      <w:r>
        <w:rPr>
          <w:rFonts w:ascii="Times" w:hAnsi="Times" w:cs="Arial"/>
        </w:rPr>
        <w:t xml:space="preserve"> of </w:t>
      </w:r>
      <w:r>
        <w:rPr>
          <w:rFonts w:ascii="Times" w:hAnsi="Times" w:cs="Arial" w:hint="eastAsia"/>
        </w:rPr>
        <w:t>20% of the total</w:t>
      </w:r>
      <w:r>
        <w:rPr>
          <w:rFonts w:ascii="Times" w:hAnsi="Times" w:cs="Arial"/>
        </w:rPr>
        <w:t xml:space="preserve"> points</w:t>
      </w:r>
      <w:r>
        <w:rPr>
          <w:rFonts w:ascii="Times" w:hAnsi="Times" w:cs="Arial" w:hint="eastAsia"/>
        </w:rPr>
        <w:t>)</w:t>
      </w:r>
      <w:r w:rsidRPr="00B64760">
        <w:rPr>
          <w:rFonts w:ascii="Times" w:hAnsi="Times" w:cs="Arial"/>
        </w:rPr>
        <w:t xml:space="preserve">. </w:t>
      </w:r>
      <w:r w:rsidRPr="00E269F4">
        <w:rPr>
          <w:rFonts w:ascii="Times" w:hAnsi="Times" w:cs="Arial"/>
        </w:rPr>
        <w:t>Plan ahead to make sure that computer/printer glitches don’t result in your losing credit for an assignment.</w:t>
      </w:r>
    </w:p>
    <w:p w:rsidR="00F60E79" w:rsidRPr="000C77CA" w:rsidRDefault="00F60E79" w:rsidP="00F60E79"/>
    <w:p w:rsidR="00F60E79" w:rsidRPr="000C77CA" w:rsidRDefault="00F60E79" w:rsidP="00F60E79">
      <w:pPr>
        <w:rPr>
          <w:b/>
          <w:u w:val="single"/>
        </w:rPr>
      </w:pPr>
      <w:r w:rsidRPr="000C77CA">
        <w:rPr>
          <w:b/>
          <w:u w:val="single"/>
        </w:rPr>
        <w:t>P</w:t>
      </w:r>
      <w:r>
        <w:rPr>
          <w:rFonts w:hint="eastAsia"/>
          <w:b/>
          <w:u w:val="single"/>
        </w:rPr>
        <w:t>op in-class activities</w:t>
      </w:r>
    </w:p>
    <w:p w:rsidR="00F60E79" w:rsidRDefault="00F60E79" w:rsidP="00F60E79">
      <w:r>
        <w:t xml:space="preserve">There will be </w:t>
      </w:r>
      <w:r>
        <w:rPr>
          <w:rFonts w:hint="eastAsia"/>
        </w:rPr>
        <w:t>several pop</w:t>
      </w:r>
      <w:r>
        <w:t xml:space="preserve"> in-class activities. T</w:t>
      </w:r>
      <w:r>
        <w:rPr>
          <w:rFonts w:hint="eastAsia"/>
        </w:rPr>
        <w:t>he a</w:t>
      </w:r>
      <w:r>
        <w:t>ctivi</w:t>
      </w:r>
      <w:r>
        <w:rPr>
          <w:rFonts w:hint="eastAsia"/>
        </w:rPr>
        <w:t>ties</w:t>
      </w:r>
      <w:r>
        <w:t xml:space="preserve"> will not be announced in advance. The in-class activities are </w:t>
      </w:r>
      <w:r w:rsidRPr="00914EF4">
        <w:rPr>
          <w:b/>
        </w:rPr>
        <w:t>not subject to make-up</w:t>
      </w:r>
      <w:r>
        <w:t xml:space="preserve"> no matter what reasons you have and will not be accepted late. </w:t>
      </w:r>
    </w:p>
    <w:p w:rsidR="00F60E79" w:rsidRDefault="00F60E79" w:rsidP="00F60E79"/>
    <w:p w:rsidR="00F60E79" w:rsidRPr="00CC740A" w:rsidRDefault="00F60E79" w:rsidP="00F60E79">
      <w:pPr>
        <w:pStyle w:val="a4"/>
        <w:rPr>
          <w:b/>
          <w:bCs/>
          <w:sz w:val="24"/>
          <w:u w:val="single"/>
          <w:lang w:eastAsia="zh-CN"/>
        </w:rPr>
      </w:pPr>
      <w:r w:rsidRPr="00CC740A">
        <w:rPr>
          <w:b/>
          <w:bCs/>
          <w:sz w:val="24"/>
          <w:u w:val="single"/>
        </w:rPr>
        <w:t>Class participation</w:t>
      </w:r>
    </w:p>
    <w:p w:rsidR="00F60E79" w:rsidRPr="00220A79" w:rsidRDefault="00F60E79" w:rsidP="00F60E79">
      <w:pPr>
        <w:pStyle w:val="a4"/>
        <w:rPr>
          <w:sz w:val="21"/>
          <w:szCs w:val="21"/>
        </w:rPr>
      </w:pPr>
      <w:r w:rsidRPr="00220A79">
        <w:rPr>
          <w:sz w:val="21"/>
          <w:szCs w:val="21"/>
        </w:rPr>
        <w:lastRenderedPageBreak/>
        <w:t xml:space="preserve">To maintain an active-learning environment, your participation is both welcome and crucial to the success of this course. You will be evaluated on the value of your participation in class. Toward this end, please come to class prepared and be ready to respond if called upon. These are the standards for evaluating participation: </w:t>
      </w:r>
    </w:p>
    <w:p w:rsidR="00F60E79" w:rsidRPr="00DD07EF" w:rsidRDefault="00F60E79" w:rsidP="00F60E79">
      <w:pPr>
        <w:widowControl/>
        <w:numPr>
          <w:ilvl w:val="0"/>
          <w:numId w:val="2"/>
        </w:numPr>
        <w:tabs>
          <w:tab w:val="clear" w:pos="1440"/>
          <w:tab w:val="num" w:pos="360"/>
        </w:tabs>
        <w:ind w:left="360"/>
        <w:jc w:val="left"/>
        <w:rPr>
          <w:rFonts w:ascii="Times" w:hAnsi="Times" w:cs="Arial"/>
        </w:rPr>
      </w:pPr>
      <w:r w:rsidRPr="00DD07EF">
        <w:rPr>
          <w:rFonts w:ascii="Times" w:hAnsi="Times" w:cs="Arial"/>
        </w:rPr>
        <w:t xml:space="preserve">Is your contribution relevant to the discussion? </w:t>
      </w:r>
    </w:p>
    <w:p w:rsidR="00F60E79" w:rsidRPr="00DD07EF" w:rsidRDefault="00F60E79" w:rsidP="00F60E79">
      <w:pPr>
        <w:widowControl/>
        <w:numPr>
          <w:ilvl w:val="0"/>
          <w:numId w:val="2"/>
        </w:numPr>
        <w:tabs>
          <w:tab w:val="clear" w:pos="1440"/>
          <w:tab w:val="num" w:pos="360"/>
        </w:tabs>
        <w:ind w:left="360"/>
        <w:jc w:val="left"/>
        <w:rPr>
          <w:rFonts w:ascii="Times" w:hAnsi="Times" w:cs="Arial"/>
        </w:rPr>
      </w:pPr>
      <w:r w:rsidRPr="00DD07EF">
        <w:rPr>
          <w:rFonts w:ascii="Times" w:hAnsi="Times" w:cs="Arial"/>
        </w:rPr>
        <w:t xml:space="preserve">Do you consider ideas offered by the reading and by classmates? </w:t>
      </w:r>
    </w:p>
    <w:p w:rsidR="00F60E79" w:rsidRPr="00DD07EF" w:rsidRDefault="00F60E79" w:rsidP="00F60E79">
      <w:pPr>
        <w:widowControl/>
        <w:numPr>
          <w:ilvl w:val="0"/>
          <w:numId w:val="2"/>
        </w:numPr>
        <w:tabs>
          <w:tab w:val="clear" w:pos="1440"/>
          <w:tab w:val="num" w:pos="360"/>
        </w:tabs>
        <w:ind w:left="360"/>
        <w:jc w:val="left"/>
        <w:rPr>
          <w:rFonts w:ascii="Times" w:hAnsi="Times" w:cs="Arial"/>
        </w:rPr>
      </w:pPr>
      <w:r>
        <w:rPr>
          <w:rFonts w:ascii="Times" w:hAnsi="Times" w:cs="Arial"/>
        </w:rPr>
        <w:t>Do you increase everyone’</w:t>
      </w:r>
      <w:r w:rsidRPr="00DD07EF">
        <w:rPr>
          <w:rFonts w:ascii="Times" w:hAnsi="Times" w:cs="Arial"/>
        </w:rPr>
        <w:t xml:space="preserve">s understanding or merely repeat facts? </w:t>
      </w:r>
    </w:p>
    <w:p w:rsidR="00F60E79" w:rsidRPr="00DD07EF" w:rsidRDefault="00F60E79" w:rsidP="00F60E79">
      <w:pPr>
        <w:widowControl/>
        <w:numPr>
          <w:ilvl w:val="0"/>
          <w:numId w:val="2"/>
        </w:numPr>
        <w:tabs>
          <w:tab w:val="clear" w:pos="1440"/>
          <w:tab w:val="num" w:pos="360"/>
        </w:tabs>
        <w:ind w:left="360"/>
        <w:jc w:val="left"/>
        <w:rPr>
          <w:rFonts w:ascii="Times" w:hAnsi="Times" w:cs="Arial"/>
        </w:rPr>
      </w:pPr>
      <w:r w:rsidRPr="00DD07EF">
        <w:rPr>
          <w:rFonts w:ascii="Times" w:hAnsi="Times" w:cs="Arial"/>
        </w:rPr>
        <w:t xml:space="preserve">Are your views supported with data, third-party theories and research? </w:t>
      </w:r>
    </w:p>
    <w:p w:rsidR="00F60E79" w:rsidRPr="00DD07EF" w:rsidRDefault="00F60E79" w:rsidP="00F60E79">
      <w:pPr>
        <w:widowControl/>
        <w:numPr>
          <w:ilvl w:val="0"/>
          <w:numId w:val="2"/>
        </w:numPr>
        <w:tabs>
          <w:tab w:val="clear" w:pos="1440"/>
          <w:tab w:val="num" w:pos="360"/>
        </w:tabs>
        <w:ind w:left="360"/>
        <w:jc w:val="left"/>
        <w:rPr>
          <w:rFonts w:ascii="Times" w:hAnsi="Times" w:cs="Arial"/>
        </w:rPr>
      </w:pPr>
      <w:r w:rsidRPr="00DD07EF">
        <w:rPr>
          <w:rFonts w:ascii="Times" w:hAnsi="Times" w:cs="Arial"/>
        </w:rPr>
        <w:t xml:space="preserve">Do you test new ideas and </w:t>
      </w:r>
      <w:r>
        <w:rPr>
          <w:rFonts w:ascii="Times" w:hAnsi="Times" w:cs="Arial"/>
        </w:rPr>
        <w:t>challenge assumptions, or just “play it safe”</w:t>
      </w:r>
      <w:r w:rsidRPr="00DD07EF">
        <w:rPr>
          <w:rFonts w:ascii="Times" w:hAnsi="Times" w:cs="Arial"/>
        </w:rPr>
        <w:t xml:space="preserve">? </w:t>
      </w:r>
    </w:p>
    <w:p w:rsidR="00F60E79" w:rsidRPr="00DD07EF" w:rsidRDefault="00F60E79" w:rsidP="00F60E79">
      <w:pPr>
        <w:widowControl/>
        <w:numPr>
          <w:ilvl w:val="0"/>
          <w:numId w:val="2"/>
        </w:numPr>
        <w:tabs>
          <w:tab w:val="clear" w:pos="1440"/>
          <w:tab w:val="num" w:pos="360"/>
        </w:tabs>
        <w:ind w:left="360"/>
        <w:jc w:val="left"/>
        <w:rPr>
          <w:rFonts w:ascii="Times" w:hAnsi="Times" w:cs="Arial"/>
        </w:rPr>
      </w:pPr>
      <w:r w:rsidRPr="00DD07EF">
        <w:rPr>
          <w:rFonts w:ascii="Times" w:hAnsi="Times" w:cs="Arial"/>
        </w:rPr>
        <w:t xml:space="preserve">Are you respectful of others in the discussion? </w:t>
      </w:r>
    </w:p>
    <w:p w:rsidR="00F60E79" w:rsidRDefault="00F60E79" w:rsidP="00F60E79"/>
    <w:p w:rsidR="00F60E79" w:rsidRPr="00DD07EF" w:rsidRDefault="00F60E79" w:rsidP="00F60E79">
      <w:pPr>
        <w:pStyle w:val="a4"/>
        <w:rPr>
          <w:b/>
          <w:bCs/>
          <w:sz w:val="24"/>
          <w:u w:val="single"/>
        </w:rPr>
      </w:pPr>
      <w:r w:rsidRPr="00DD07EF">
        <w:rPr>
          <w:b/>
          <w:bCs/>
          <w:sz w:val="24"/>
          <w:u w:val="single"/>
        </w:rPr>
        <w:t>Attendance</w:t>
      </w:r>
    </w:p>
    <w:p w:rsidR="00F60E79" w:rsidRPr="00220A79" w:rsidRDefault="00F60E79" w:rsidP="00F60E79">
      <w:pPr>
        <w:pStyle w:val="a4"/>
        <w:rPr>
          <w:sz w:val="21"/>
          <w:szCs w:val="21"/>
        </w:rPr>
      </w:pPr>
      <w:r w:rsidRPr="00220A79">
        <w:rPr>
          <w:sz w:val="21"/>
          <w:szCs w:val="21"/>
        </w:rPr>
        <w:t>You are expected to attend all class sessions. If an absence is unavoidable, please contact the instructor beforehand</w:t>
      </w:r>
      <w:r w:rsidRPr="00220A79">
        <w:rPr>
          <w:rFonts w:hint="eastAsia"/>
          <w:sz w:val="21"/>
          <w:szCs w:val="21"/>
        </w:rPr>
        <w:t xml:space="preserve"> (an authorized note from the school management or doctor is required)</w:t>
      </w:r>
      <w:r w:rsidRPr="00220A79">
        <w:rPr>
          <w:sz w:val="21"/>
          <w:szCs w:val="21"/>
        </w:rPr>
        <w:t xml:space="preserve">. </w:t>
      </w:r>
      <w:r w:rsidRPr="00220A79">
        <w:rPr>
          <w:b/>
          <w:sz w:val="21"/>
          <w:szCs w:val="21"/>
        </w:rPr>
        <w:t>Please do not send in excuses for missed classes.</w:t>
      </w:r>
      <w:r w:rsidRPr="00220A79">
        <w:rPr>
          <w:rFonts w:hint="eastAsia"/>
          <w:sz w:val="21"/>
          <w:szCs w:val="21"/>
          <w:lang w:eastAsia="zh-CN"/>
        </w:rPr>
        <w:t xml:space="preserve"> </w:t>
      </w:r>
      <w:r w:rsidRPr="00220A79">
        <w:rPr>
          <w:sz w:val="21"/>
          <w:szCs w:val="21"/>
        </w:rPr>
        <w:t xml:space="preserve">More than </w:t>
      </w:r>
      <w:r w:rsidRPr="00220A79">
        <w:rPr>
          <w:rFonts w:hint="eastAsia"/>
          <w:sz w:val="21"/>
          <w:szCs w:val="21"/>
          <w:lang w:eastAsia="zh-CN"/>
        </w:rPr>
        <w:t>five</w:t>
      </w:r>
      <w:r w:rsidRPr="00220A79">
        <w:rPr>
          <w:rFonts w:hint="eastAsia"/>
          <w:sz w:val="21"/>
          <w:szCs w:val="21"/>
        </w:rPr>
        <w:t xml:space="preserve"> </w:t>
      </w:r>
      <w:r w:rsidRPr="00220A79">
        <w:rPr>
          <w:sz w:val="21"/>
          <w:szCs w:val="21"/>
        </w:rPr>
        <w:t>absences will result in an incomplete. Please also arrive on time. Latecomers disrupt the class and miss valuable information.</w:t>
      </w:r>
      <w:r w:rsidRPr="00220A79">
        <w:rPr>
          <w:rFonts w:hint="eastAsia"/>
          <w:sz w:val="21"/>
          <w:szCs w:val="21"/>
        </w:rPr>
        <w:t xml:space="preserve"> </w:t>
      </w:r>
      <w:r w:rsidRPr="00220A79">
        <w:rPr>
          <w:sz w:val="21"/>
          <w:szCs w:val="21"/>
        </w:rPr>
        <w:t>Please arrange your schedule so that you can attend class on time.</w:t>
      </w:r>
    </w:p>
    <w:p w:rsidR="00F60E79" w:rsidRDefault="00F60E79" w:rsidP="00F60E79">
      <w:pPr>
        <w:rPr>
          <w:rFonts w:ascii="Times" w:hAnsi="Times" w:cs="Arial"/>
        </w:rPr>
      </w:pPr>
    </w:p>
    <w:p w:rsidR="00F60E79" w:rsidRPr="0091585D" w:rsidRDefault="00F60E79" w:rsidP="00F60E79">
      <w:pPr>
        <w:spacing w:line="380" w:lineRule="exact"/>
        <w:rPr>
          <w:b/>
          <w:sz w:val="24"/>
        </w:rPr>
      </w:pPr>
    </w:p>
    <w:p w:rsidR="00F60E79" w:rsidRDefault="00F60E79" w:rsidP="00F60E79">
      <w:pPr>
        <w:spacing w:line="380" w:lineRule="exact"/>
        <w:rPr>
          <w:b/>
          <w:sz w:val="24"/>
        </w:rPr>
      </w:pPr>
      <w:r>
        <w:rPr>
          <w:b/>
          <w:sz w:val="24"/>
        </w:rPr>
        <w:t>V. TEACHING APPROACH</w:t>
      </w:r>
    </w:p>
    <w:p w:rsidR="00F60E79" w:rsidRPr="00380F21" w:rsidRDefault="00F60E79" w:rsidP="00F60E79">
      <w:pPr>
        <w:rPr>
          <w:sz w:val="24"/>
        </w:rPr>
      </w:pPr>
      <w:r w:rsidRPr="00380F21">
        <w:rPr>
          <w:sz w:val="24"/>
        </w:rPr>
        <w:t>The class consists of lectures, discussions, videos,</w:t>
      </w:r>
      <w:r>
        <w:rPr>
          <w:rFonts w:hint="eastAsia"/>
          <w:sz w:val="24"/>
        </w:rPr>
        <w:t xml:space="preserve"> </w:t>
      </w:r>
      <w:r w:rsidRPr="00380F21">
        <w:rPr>
          <w:sz w:val="24"/>
        </w:rPr>
        <w:t>case analyses,</w:t>
      </w:r>
      <w:r>
        <w:rPr>
          <w:rFonts w:hint="eastAsia"/>
          <w:sz w:val="24"/>
        </w:rPr>
        <w:t xml:space="preserve"> </w:t>
      </w:r>
      <w:r w:rsidRPr="00380F21">
        <w:rPr>
          <w:sz w:val="24"/>
        </w:rPr>
        <w:t>presentations</w:t>
      </w:r>
      <w:r>
        <w:rPr>
          <w:rFonts w:hint="eastAsia"/>
          <w:sz w:val="24"/>
        </w:rPr>
        <w:t>,</w:t>
      </w:r>
      <w:r w:rsidRPr="00380F21">
        <w:rPr>
          <w:sz w:val="24"/>
        </w:rPr>
        <w:t xml:space="preserve"> and </w:t>
      </w:r>
      <w:r>
        <w:rPr>
          <w:rFonts w:hint="eastAsia"/>
          <w:sz w:val="24"/>
        </w:rPr>
        <w:t>group projects</w:t>
      </w:r>
      <w:r w:rsidRPr="00380F21">
        <w:rPr>
          <w:sz w:val="24"/>
        </w:rPr>
        <w:t>. Because the course depends on active learning on the part of students and group interaction among students, it is essential that students regularly attend class, prepare in advance of the classes, and participate productively.</w:t>
      </w:r>
    </w:p>
    <w:p w:rsidR="00F60E79" w:rsidRPr="006618E8" w:rsidRDefault="00F60E79" w:rsidP="00F60E79">
      <w:pPr>
        <w:spacing w:line="380" w:lineRule="exact"/>
        <w:rPr>
          <w:b/>
          <w:sz w:val="24"/>
        </w:rPr>
      </w:pPr>
    </w:p>
    <w:p w:rsidR="00F60E79" w:rsidRDefault="00F60E79" w:rsidP="00F60E79">
      <w:pPr>
        <w:spacing w:line="380" w:lineRule="exact"/>
        <w:rPr>
          <w:b/>
          <w:sz w:val="24"/>
        </w:rPr>
      </w:pPr>
      <w:r>
        <w:rPr>
          <w:b/>
          <w:sz w:val="24"/>
        </w:rPr>
        <w:t>V</w:t>
      </w:r>
      <w:r w:rsidR="00220A79">
        <w:rPr>
          <w:b/>
          <w:sz w:val="24"/>
        </w:rPr>
        <w:t>I</w:t>
      </w:r>
      <w:r>
        <w:rPr>
          <w:b/>
          <w:sz w:val="24"/>
        </w:rPr>
        <w:t>. COURSE MATERIALS</w:t>
      </w:r>
    </w:p>
    <w:p w:rsidR="00F60E79" w:rsidRDefault="00F60E79" w:rsidP="00F60E79">
      <w:pPr>
        <w:spacing w:line="380" w:lineRule="exact"/>
        <w:ind w:left="714" w:hanging="357"/>
        <w:rPr>
          <w:b/>
          <w:sz w:val="24"/>
        </w:rPr>
      </w:pPr>
      <w:r>
        <w:rPr>
          <w:b/>
          <w:sz w:val="24"/>
        </w:rPr>
        <w:t xml:space="preserve">1. Required Materials (or </w:t>
      </w:r>
      <w:smartTag w:uri="urn:schemas-microsoft-com:office:smarttags" w:element="place">
        <w:smartTag w:uri="urn:schemas-microsoft-com:office:smarttags" w:element="City">
          <w:r>
            <w:rPr>
              <w:b/>
              <w:sz w:val="24"/>
            </w:rPr>
            <w:t>Readings</w:t>
          </w:r>
        </w:smartTag>
      </w:smartTag>
      <w:r>
        <w:rPr>
          <w:b/>
          <w:sz w:val="24"/>
        </w:rPr>
        <w:t>)</w:t>
      </w:r>
    </w:p>
    <w:p w:rsidR="00F60E79" w:rsidRDefault="00F60E79" w:rsidP="00F60E79">
      <w:pPr>
        <w:rPr>
          <w:rFonts w:ascii="Times" w:hAnsi="Times"/>
          <w:i/>
          <w:szCs w:val="22"/>
        </w:rPr>
      </w:pPr>
      <w:r w:rsidRPr="00DF1F3E">
        <w:rPr>
          <w:rFonts w:ascii="Times" w:hAnsi="Times"/>
          <w:i/>
          <w:szCs w:val="22"/>
        </w:rPr>
        <w:t>Advertising &amp; Promotion: An Integrated Marketi</w:t>
      </w:r>
      <w:r>
        <w:rPr>
          <w:rFonts w:ascii="Times" w:hAnsi="Times"/>
          <w:i/>
          <w:szCs w:val="22"/>
        </w:rPr>
        <w:t xml:space="preserve">ng Communications Perspective, </w:t>
      </w:r>
      <w:r>
        <w:rPr>
          <w:rFonts w:ascii="Times" w:hAnsi="Times" w:hint="eastAsia"/>
          <w:i/>
          <w:szCs w:val="22"/>
        </w:rPr>
        <w:t>1</w:t>
      </w:r>
      <w:r w:rsidR="009E60A3">
        <w:rPr>
          <w:rFonts w:ascii="Times" w:hAnsi="Times" w:hint="eastAsia"/>
          <w:i/>
          <w:szCs w:val="22"/>
        </w:rPr>
        <w:t>1</w:t>
      </w:r>
      <w:r w:rsidRPr="00DF1F3E">
        <w:rPr>
          <w:rFonts w:ascii="Times" w:hAnsi="Times"/>
          <w:i/>
          <w:szCs w:val="22"/>
          <w:vertAlign w:val="superscript"/>
        </w:rPr>
        <w:t>th</w:t>
      </w:r>
      <w:r w:rsidRPr="00DF1F3E">
        <w:rPr>
          <w:rFonts w:ascii="Times" w:hAnsi="Times"/>
          <w:i/>
          <w:szCs w:val="22"/>
        </w:rPr>
        <w:t xml:space="preserve"> </w:t>
      </w:r>
      <w:proofErr w:type="gramStart"/>
      <w:r w:rsidRPr="00DF1F3E">
        <w:rPr>
          <w:rFonts w:ascii="Times" w:hAnsi="Times"/>
          <w:i/>
          <w:szCs w:val="22"/>
        </w:rPr>
        <w:t>ed</w:t>
      </w:r>
      <w:proofErr w:type="gramEnd"/>
      <w:r w:rsidRPr="009219EE">
        <w:rPr>
          <w:rFonts w:ascii="Times" w:hAnsi="Times" w:hint="eastAsia"/>
          <w:szCs w:val="22"/>
        </w:rPr>
        <w:t>.</w:t>
      </w:r>
    </w:p>
    <w:p w:rsidR="00F60E79" w:rsidRDefault="00F60E79" w:rsidP="00F60E79">
      <w:pPr>
        <w:rPr>
          <w:rFonts w:ascii="Times" w:hAnsi="Times"/>
          <w:szCs w:val="22"/>
        </w:rPr>
      </w:pPr>
      <w:r>
        <w:rPr>
          <w:rFonts w:ascii="Times" w:hAnsi="Times" w:hint="eastAsia"/>
          <w:szCs w:val="22"/>
        </w:rPr>
        <w:t xml:space="preserve">George E. </w:t>
      </w:r>
      <w:r w:rsidRPr="00DF1F3E">
        <w:rPr>
          <w:rFonts w:ascii="Times" w:hAnsi="Times"/>
          <w:szCs w:val="22"/>
        </w:rPr>
        <w:t xml:space="preserve">Belch and </w:t>
      </w:r>
      <w:r>
        <w:rPr>
          <w:rFonts w:ascii="Times" w:hAnsi="Times" w:hint="eastAsia"/>
          <w:szCs w:val="22"/>
        </w:rPr>
        <w:t xml:space="preserve">Michael </w:t>
      </w:r>
      <w:proofErr w:type="spellStart"/>
      <w:r>
        <w:rPr>
          <w:rFonts w:ascii="Times" w:hAnsi="Times" w:hint="eastAsia"/>
          <w:szCs w:val="22"/>
        </w:rPr>
        <w:t>A.</w:t>
      </w:r>
      <w:r w:rsidRPr="00DF1F3E">
        <w:rPr>
          <w:rFonts w:ascii="Times" w:hAnsi="Times"/>
          <w:szCs w:val="22"/>
        </w:rPr>
        <w:t>Belch</w:t>
      </w:r>
      <w:proofErr w:type="spellEnd"/>
      <w:r w:rsidRPr="00DF1F3E">
        <w:rPr>
          <w:rFonts w:ascii="Times" w:hAnsi="Times"/>
          <w:szCs w:val="22"/>
        </w:rPr>
        <w:t xml:space="preserve">, </w:t>
      </w:r>
    </w:p>
    <w:p w:rsidR="00F60E79" w:rsidRPr="006618E8" w:rsidRDefault="00F60E79" w:rsidP="00F60E79">
      <w:pPr>
        <w:spacing w:line="380" w:lineRule="exact"/>
        <w:rPr>
          <w:b/>
          <w:sz w:val="24"/>
        </w:rPr>
      </w:pPr>
      <w:r w:rsidRPr="00DF1F3E">
        <w:rPr>
          <w:rFonts w:ascii="Times" w:hAnsi="Times"/>
          <w:szCs w:val="22"/>
        </w:rPr>
        <w:t>McGraw-Hill Irwin</w:t>
      </w:r>
      <w:r>
        <w:rPr>
          <w:rFonts w:ascii="Times" w:hAnsi="Times" w:hint="eastAsia"/>
          <w:szCs w:val="22"/>
        </w:rPr>
        <w:t xml:space="preserve">, </w:t>
      </w:r>
      <w:r>
        <w:rPr>
          <w:rFonts w:ascii="Times" w:hAnsi="Times"/>
          <w:szCs w:val="22"/>
        </w:rPr>
        <w:t>20</w:t>
      </w:r>
      <w:r>
        <w:rPr>
          <w:rFonts w:ascii="Times" w:hAnsi="Times" w:hint="eastAsia"/>
          <w:szCs w:val="22"/>
        </w:rPr>
        <w:t>1</w:t>
      </w:r>
      <w:r w:rsidR="009E60A3">
        <w:rPr>
          <w:rFonts w:ascii="Times" w:hAnsi="Times" w:hint="eastAsia"/>
          <w:szCs w:val="22"/>
        </w:rPr>
        <w:t>7</w:t>
      </w:r>
    </w:p>
    <w:p w:rsidR="00F60E79" w:rsidRDefault="00F60E79" w:rsidP="00F60E79">
      <w:pPr>
        <w:spacing w:line="380" w:lineRule="exact"/>
        <w:ind w:left="714" w:hanging="357"/>
        <w:rPr>
          <w:b/>
          <w:sz w:val="24"/>
        </w:rPr>
      </w:pPr>
      <w:r>
        <w:rPr>
          <w:b/>
          <w:sz w:val="24"/>
        </w:rPr>
        <w:t xml:space="preserve">2. Recommended Materials (or </w:t>
      </w:r>
      <w:smartTag w:uri="urn:schemas-microsoft-com:office:smarttags" w:element="place">
        <w:smartTag w:uri="urn:schemas-microsoft-com:office:smarttags" w:element="City">
          <w:r>
            <w:rPr>
              <w:b/>
              <w:sz w:val="24"/>
            </w:rPr>
            <w:t>Readings</w:t>
          </w:r>
        </w:smartTag>
      </w:smartTag>
      <w:r>
        <w:rPr>
          <w:b/>
          <w:sz w:val="24"/>
        </w:rPr>
        <w:t>)</w:t>
      </w:r>
    </w:p>
    <w:p w:rsidR="00F60E79" w:rsidRPr="009219EE" w:rsidRDefault="00F60E79" w:rsidP="00F60E79">
      <w:pPr>
        <w:rPr>
          <w:rFonts w:ascii="Times" w:hAnsi="Times"/>
          <w:szCs w:val="22"/>
        </w:rPr>
      </w:pPr>
      <w:r w:rsidRPr="009219EE">
        <w:rPr>
          <w:rFonts w:ascii="Times" w:hAnsi="Times"/>
          <w:i/>
          <w:szCs w:val="22"/>
        </w:rPr>
        <w:t>Integrated Advertising, Promoti</w:t>
      </w:r>
      <w:r>
        <w:rPr>
          <w:rFonts w:ascii="Times" w:hAnsi="Times"/>
          <w:i/>
          <w:szCs w:val="22"/>
        </w:rPr>
        <w:t xml:space="preserve">on &amp; Marketing Communications, </w:t>
      </w:r>
      <w:r w:rsidR="000C53AD">
        <w:rPr>
          <w:rFonts w:ascii="Times" w:hAnsi="Times" w:hint="eastAsia"/>
          <w:i/>
          <w:szCs w:val="22"/>
        </w:rPr>
        <w:t>8</w:t>
      </w:r>
      <w:r w:rsidRPr="009219EE">
        <w:rPr>
          <w:rFonts w:ascii="Times" w:hAnsi="Times"/>
          <w:i/>
          <w:szCs w:val="22"/>
          <w:vertAlign w:val="superscript"/>
        </w:rPr>
        <w:t>th</w:t>
      </w:r>
      <w:r w:rsidRPr="009219EE">
        <w:rPr>
          <w:rFonts w:ascii="Times" w:hAnsi="Times"/>
          <w:i/>
          <w:szCs w:val="22"/>
        </w:rPr>
        <w:t xml:space="preserve"> </w:t>
      </w:r>
      <w:proofErr w:type="gramStart"/>
      <w:r w:rsidRPr="009219EE">
        <w:rPr>
          <w:rFonts w:ascii="Times" w:hAnsi="Times"/>
          <w:i/>
          <w:szCs w:val="22"/>
        </w:rPr>
        <w:t>ed</w:t>
      </w:r>
      <w:proofErr w:type="gramEnd"/>
      <w:r w:rsidRPr="009219EE">
        <w:rPr>
          <w:rFonts w:ascii="Times" w:hAnsi="Times"/>
          <w:szCs w:val="22"/>
        </w:rPr>
        <w:t xml:space="preserve">. </w:t>
      </w:r>
    </w:p>
    <w:p w:rsidR="00F60E79" w:rsidRPr="009219EE" w:rsidRDefault="00F60E79" w:rsidP="00F60E79">
      <w:pPr>
        <w:rPr>
          <w:rFonts w:ascii="Times" w:hAnsi="Times"/>
          <w:szCs w:val="22"/>
        </w:rPr>
      </w:pPr>
      <w:r w:rsidRPr="009219EE">
        <w:rPr>
          <w:rFonts w:ascii="Times" w:hAnsi="Times"/>
          <w:szCs w:val="22"/>
        </w:rPr>
        <w:t xml:space="preserve">Kenneth E. </w:t>
      </w:r>
      <w:proofErr w:type="spellStart"/>
      <w:r w:rsidRPr="009219EE">
        <w:rPr>
          <w:rFonts w:ascii="Times" w:hAnsi="Times"/>
          <w:szCs w:val="22"/>
        </w:rPr>
        <w:t>Clow</w:t>
      </w:r>
      <w:proofErr w:type="spellEnd"/>
      <w:r w:rsidRPr="009219EE">
        <w:rPr>
          <w:rFonts w:ascii="Times" w:hAnsi="Times"/>
          <w:szCs w:val="22"/>
        </w:rPr>
        <w:t xml:space="preserve"> and Donald </w:t>
      </w:r>
      <w:r>
        <w:rPr>
          <w:rFonts w:ascii="Times" w:hAnsi="Times" w:hint="eastAsia"/>
          <w:szCs w:val="22"/>
        </w:rPr>
        <w:t xml:space="preserve">E. </w:t>
      </w:r>
      <w:proofErr w:type="spellStart"/>
      <w:r w:rsidRPr="009219EE">
        <w:rPr>
          <w:rFonts w:ascii="Times" w:hAnsi="Times"/>
          <w:szCs w:val="22"/>
        </w:rPr>
        <w:t>Baack</w:t>
      </w:r>
      <w:proofErr w:type="spellEnd"/>
      <w:r w:rsidRPr="009219EE">
        <w:rPr>
          <w:rFonts w:ascii="Times" w:hAnsi="Times"/>
          <w:szCs w:val="22"/>
        </w:rPr>
        <w:t xml:space="preserve"> </w:t>
      </w:r>
    </w:p>
    <w:p w:rsidR="00F60E79" w:rsidRDefault="00F60E79" w:rsidP="00F60E79">
      <w:pPr>
        <w:rPr>
          <w:rFonts w:ascii="Times" w:hAnsi="Times"/>
          <w:szCs w:val="22"/>
        </w:rPr>
      </w:pPr>
      <w:r w:rsidRPr="009219EE">
        <w:rPr>
          <w:rFonts w:ascii="Times" w:hAnsi="Times"/>
          <w:szCs w:val="22"/>
        </w:rPr>
        <w:t>Prentice Hall, 20</w:t>
      </w:r>
      <w:r>
        <w:rPr>
          <w:rFonts w:ascii="Times" w:hAnsi="Times" w:hint="eastAsia"/>
          <w:szCs w:val="22"/>
        </w:rPr>
        <w:t>1</w:t>
      </w:r>
      <w:r w:rsidR="000C53AD">
        <w:rPr>
          <w:rFonts w:ascii="Times" w:hAnsi="Times" w:hint="eastAsia"/>
          <w:szCs w:val="22"/>
        </w:rPr>
        <w:t>7</w:t>
      </w:r>
    </w:p>
    <w:p w:rsidR="00F60E79" w:rsidRPr="006618E8" w:rsidRDefault="00F60E79" w:rsidP="00F60E79">
      <w:pPr>
        <w:spacing w:line="380" w:lineRule="exact"/>
        <w:ind w:left="714" w:hanging="357"/>
        <w:rPr>
          <w:b/>
          <w:sz w:val="24"/>
        </w:rPr>
      </w:pPr>
    </w:p>
    <w:p w:rsidR="00F60E79" w:rsidRDefault="00F60E79" w:rsidP="00F60E79">
      <w:pPr>
        <w:spacing w:before="100" w:after="100" w:line="320" w:lineRule="exact"/>
        <w:ind w:left="714" w:hanging="357"/>
        <w:rPr>
          <w:b/>
        </w:rPr>
      </w:pPr>
      <w:r>
        <w:rPr>
          <w:b/>
          <w:sz w:val="24"/>
        </w:rPr>
        <w:t xml:space="preserve">3. Useful Resources </w:t>
      </w:r>
      <w:r>
        <w:rPr>
          <w:b/>
        </w:rPr>
        <w:t>(</w:t>
      </w:r>
      <w:r w:rsidRPr="00A06C46">
        <w:rPr>
          <w:b/>
        </w:rPr>
        <w:t>optional</w:t>
      </w:r>
      <w:r>
        <w:rPr>
          <w:b/>
        </w:rPr>
        <w:t>)</w:t>
      </w:r>
    </w:p>
    <w:p w:rsidR="00F60E79" w:rsidRPr="0005234F" w:rsidRDefault="00F60E79" w:rsidP="00F60E79">
      <w:pPr>
        <w:rPr>
          <w:rFonts w:ascii="Times" w:hAnsi="Times"/>
          <w:b/>
          <w:szCs w:val="22"/>
        </w:rPr>
      </w:pPr>
      <w:r w:rsidRPr="0005234F">
        <w:rPr>
          <w:rFonts w:ascii="Times" w:hAnsi="Times"/>
          <w:b/>
          <w:szCs w:val="22"/>
        </w:rPr>
        <w:t xml:space="preserve">Web sites </w:t>
      </w:r>
      <w:r>
        <w:rPr>
          <w:rFonts w:ascii="Times" w:hAnsi="Times" w:hint="eastAsia"/>
          <w:b/>
          <w:szCs w:val="22"/>
        </w:rPr>
        <w:t>for references</w:t>
      </w:r>
      <w:r w:rsidRPr="0005234F">
        <w:rPr>
          <w:rFonts w:ascii="Times" w:hAnsi="Times"/>
          <w:b/>
          <w:szCs w:val="22"/>
        </w:rPr>
        <w:t xml:space="preserve">: </w:t>
      </w:r>
    </w:p>
    <w:p w:rsidR="00F60E79" w:rsidRDefault="00F60E79" w:rsidP="00F60E79">
      <w:pPr>
        <w:widowControl/>
        <w:numPr>
          <w:ilvl w:val="0"/>
          <w:numId w:val="4"/>
        </w:numPr>
        <w:spacing w:before="100" w:beforeAutospacing="1" w:after="100" w:afterAutospacing="1"/>
        <w:jc w:val="left"/>
        <w:rPr>
          <w:color w:val="000000"/>
        </w:rPr>
      </w:pPr>
      <w:r w:rsidRPr="00DC72EC">
        <w:rPr>
          <w:iCs/>
          <w:color w:val="000000"/>
        </w:rPr>
        <w:t>Advertising Age</w:t>
      </w:r>
      <w:r>
        <w:rPr>
          <w:color w:val="000000"/>
        </w:rPr>
        <w:t xml:space="preserve"> online, the best trade newspaper on the business (</w:t>
      </w:r>
      <w:hyperlink r:id="rId8" w:history="1">
        <w:r>
          <w:rPr>
            <w:rStyle w:val="a3"/>
          </w:rPr>
          <w:t>adage.com</w:t>
        </w:r>
      </w:hyperlink>
      <w:r>
        <w:rPr>
          <w:color w:val="000000"/>
        </w:rPr>
        <w:t xml:space="preserve">) </w:t>
      </w:r>
    </w:p>
    <w:p w:rsidR="00F60E79" w:rsidRDefault="00F60E79" w:rsidP="00F60E79">
      <w:pPr>
        <w:widowControl/>
        <w:numPr>
          <w:ilvl w:val="0"/>
          <w:numId w:val="4"/>
        </w:numPr>
        <w:spacing w:before="100" w:beforeAutospacing="1" w:after="100" w:afterAutospacing="1"/>
        <w:jc w:val="left"/>
        <w:rPr>
          <w:color w:val="000000"/>
        </w:rPr>
      </w:pPr>
      <w:r w:rsidRPr="0005234F">
        <w:rPr>
          <w:color w:val="000000"/>
        </w:rPr>
        <w:t>Adprin.com</w:t>
      </w:r>
      <w:r>
        <w:rPr>
          <w:color w:val="000000"/>
        </w:rPr>
        <w:t xml:space="preserve">, </w:t>
      </w:r>
      <w:r>
        <w:rPr>
          <w:rFonts w:hint="eastAsia"/>
          <w:color w:val="000000"/>
        </w:rPr>
        <w:t xml:space="preserve">award-winning educational site for advertising </w:t>
      </w:r>
      <w:r>
        <w:rPr>
          <w:color w:val="000000"/>
        </w:rPr>
        <w:t>(</w:t>
      </w:r>
      <w:hyperlink r:id="rId9" w:anchor="sthash.yVdULl7J.dpbs" w:history="1">
        <w:r w:rsidRPr="0058312A">
          <w:rPr>
            <w:rStyle w:val="a3"/>
          </w:rPr>
          <w:t>http://advertisingprin</w:t>
        </w:r>
        <w:r w:rsidRPr="0058312A">
          <w:rPr>
            <w:rStyle w:val="a3"/>
          </w:rPr>
          <w:t>c</w:t>
        </w:r>
        <w:r w:rsidRPr="0058312A">
          <w:rPr>
            <w:rStyle w:val="a3"/>
          </w:rPr>
          <w:t>iples.com/#sthash.yVdULl7J.dpbs</w:t>
        </w:r>
      </w:hyperlink>
      <w:r>
        <w:rPr>
          <w:rFonts w:hint="eastAsia"/>
          <w:color w:val="000000"/>
        </w:rPr>
        <w:t>)</w:t>
      </w:r>
    </w:p>
    <w:p w:rsidR="00F60E79" w:rsidRPr="005A67A4" w:rsidRDefault="00F60E79" w:rsidP="00F60E79">
      <w:pPr>
        <w:widowControl/>
        <w:numPr>
          <w:ilvl w:val="0"/>
          <w:numId w:val="4"/>
        </w:numPr>
        <w:spacing w:before="100" w:beforeAutospacing="1" w:after="100" w:afterAutospacing="1"/>
        <w:jc w:val="left"/>
        <w:rPr>
          <w:color w:val="000000"/>
        </w:rPr>
      </w:pPr>
      <w:smartTag w:uri="urn:schemas-microsoft-com:office:smarttags" w:element="place">
        <w:smartTag w:uri="urn:schemas-microsoft-com:office:smarttags" w:element="PlaceName">
          <w:r>
            <w:rPr>
              <w:color w:val="000000"/>
            </w:rPr>
            <w:lastRenderedPageBreak/>
            <w:t>John</w:t>
          </w:r>
        </w:smartTag>
        <w:r>
          <w:rPr>
            <w:color w:val="000000"/>
          </w:rPr>
          <w:t xml:space="preserve"> </w:t>
        </w:r>
        <w:smartTag w:uri="urn:schemas-microsoft-com:office:smarttags" w:element="PlaceName">
          <w:r>
            <w:rPr>
              <w:color w:val="000000"/>
            </w:rPr>
            <w:t>W.</w:t>
          </w:r>
        </w:smartTag>
        <w:r>
          <w:rPr>
            <w:color w:val="000000"/>
          </w:rPr>
          <w:t xml:space="preserve"> </w:t>
        </w:r>
        <w:smartTag w:uri="urn:schemas-microsoft-com:office:smarttags" w:element="PlaceName">
          <w:r>
            <w:rPr>
              <w:color w:val="000000"/>
            </w:rPr>
            <w:t>Hartman</w:t>
          </w:r>
        </w:smartTag>
        <w:r>
          <w:rPr>
            <w:color w:val="000000"/>
          </w:rPr>
          <w:t xml:space="preserve"> </w:t>
        </w:r>
        <w:smartTag w:uri="urn:schemas-microsoft-com:office:smarttags" w:element="PlaceType">
          <w:r>
            <w:rPr>
              <w:color w:val="000000"/>
            </w:rPr>
            <w:t>Center</w:t>
          </w:r>
        </w:smartTag>
      </w:smartTag>
      <w:r>
        <w:rPr>
          <w:color w:val="000000"/>
        </w:rPr>
        <w:t xml:space="preserve"> for Sales, Advertising &amp; Marketing History (</w:t>
      </w:r>
      <w:hyperlink r:id="rId10" w:history="1">
        <w:r>
          <w:rPr>
            <w:rStyle w:val="a3"/>
          </w:rPr>
          <w:t>scriptorium.lib.duke.edu/hart</w:t>
        </w:r>
        <w:r>
          <w:rPr>
            <w:rStyle w:val="a3"/>
          </w:rPr>
          <w:t>m</w:t>
        </w:r>
        <w:r>
          <w:rPr>
            <w:rStyle w:val="a3"/>
          </w:rPr>
          <w:t>an</w:t>
        </w:r>
      </w:hyperlink>
      <w:r>
        <w:rPr>
          <w:color w:val="000000"/>
        </w:rPr>
        <w:t xml:space="preserve">) </w:t>
      </w:r>
    </w:p>
    <w:p w:rsidR="00F60E79" w:rsidRPr="00467BFB" w:rsidRDefault="00F60E79" w:rsidP="00F60E79">
      <w:pPr>
        <w:widowControl/>
        <w:numPr>
          <w:ilvl w:val="0"/>
          <w:numId w:val="4"/>
        </w:numPr>
        <w:spacing w:before="100" w:beforeAutospacing="1" w:after="100" w:afterAutospacing="1"/>
        <w:jc w:val="left"/>
        <w:rPr>
          <w:color w:val="000000"/>
        </w:rPr>
      </w:pPr>
      <w:proofErr w:type="spellStart"/>
      <w:r>
        <w:rPr>
          <w:color w:val="000000"/>
        </w:rPr>
        <w:t>eMarketer</w:t>
      </w:r>
      <w:proofErr w:type="spellEnd"/>
      <w:r>
        <w:rPr>
          <w:rFonts w:hint="eastAsia"/>
          <w:color w:val="000000"/>
        </w:rPr>
        <w:t xml:space="preserve">, </w:t>
      </w:r>
      <w:r w:rsidRPr="005A67A4">
        <w:rPr>
          <w:color w:val="000000"/>
        </w:rPr>
        <w:t>e-advertising report, free weekly newsletter, list of top e-business sites and more</w:t>
      </w:r>
      <w:r>
        <w:rPr>
          <w:rFonts w:hint="eastAsia"/>
          <w:color w:val="000000"/>
        </w:rPr>
        <w:t xml:space="preserve"> (</w:t>
      </w:r>
      <w:hyperlink r:id="rId11" w:history="1">
        <w:r w:rsidRPr="00582840">
          <w:rPr>
            <w:rStyle w:val="a3"/>
          </w:rPr>
          <w:t>www.emark</w:t>
        </w:r>
        <w:r w:rsidRPr="00582840">
          <w:rPr>
            <w:rStyle w:val="a3"/>
          </w:rPr>
          <w:t>e</w:t>
        </w:r>
        <w:r w:rsidRPr="00582840">
          <w:rPr>
            <w:rStyle w:val="a3"/>
          </w:rPr>
          <w:t>ter.com</w:t>
        </w:r>
      </w:hyperlink>
      <w:r>
        <w:rPr>
          <w:rFonts w:hint="eastAsia"/>
          <w:color w:val="000000"/>
        </w:rPr>
        <w:t xml:space="preserve"> )</w:t>
      </w:r>
    </w:p>
    <w:p w:rsidR="00F60E79" w:rsidRPr="00467BFB" w:rsidRDefault="00F60E79" w:rsidP="00F60E79">
      <w:pPr>
        <w:widowControl/>
        <w:numPr>
          <w:ilvl w:val="0"/>
          <w:numId w:val="4"/>
        </w:numPr>
        <w:spacing w:before="100" w:beforeAutospacing="1" w:after="100" w:afterAutospacing="1"/>
        <w:jc w:val="left"/>
        <w:rPr>
          <w:color w:val="000000"/>
        </w:rPr>
      </w:pPr>
      <w:r>
        <w:rPr>
          <w:rFonts w:hint="eastAsia"/>
          <w:color w:val="000000"/>
        </w:rPr>
        <w:t>DCCI, Data Center of China Internet (</w:t>
      </w:r>
      <w:hyperlink r:id="rId12" w:history="1">
        <w:r w:rsidRPr="00582840">
          <w:rPr>
            <w:rStyle w:val="a3"/>
            <w:rFonts w:hint="eastAsia"/>
          </w:rPr>
          <w:t>ww</w:t>
        </w:r>
        <w:r w:rsidRPr="00582840">
          <w:rPr>
            <w:rStyle w:val="a3"/>
            <w:rFonts w:hint="eastAsia"/>
          </w:rPr>
          <w:t>w</w:t>
        </w:r>
        <w:r w:rsidRPr="00582840">
          <w:rPr>
            <w:rStyle w:val="a3"/>
            <w:rFonts w:hint="eastAsia"/>
          </w:rPr>
          <w:t>.dcci.com.cn</w:t>
        </w:r>
      </w:hyperlink>
      <w:r>
        <w:rPr>
          <w:rFonts w:hint="eastAsia"/>
          <w:color w:val="000000"/>
        </w:rPr>
        <w:t>)</w:t>
      </w:r>
    </w:p>
    <w:p w:rsidR="00F60E79" w:rsidRPr="008D089D" w:rsidRDefault="00F60E79" w:rsidP="00F60E79">
      <w:pPr>
        <w:widowControl/>
        <w:numPr>
          <w:ilvl w:val="0"/>
          <w:numId w:val="4"/>
        </w:numPr>
        <w:spacing w:before="100" w:beforeAutospacing="1" w:after="100" w:afterAutospacing="1"/>
        <w:jc w:val="left"/>
        <w:rPr>
          <w:color w:val="000000"/>
        </w:rPr>
      </w:pPr>
      <w:proofErr w:type="spellStart"/>
      <w:r>
        <w:rPr>
          <w:rFonts w:hint="eastAsia"/>
          <w:color w:val="000000"/>
        </w:rPr>
        <w:t>Interbrand</w:t>
      </w:r>
      <w:proofErr w:type="spellEnd"/>
      <w:r>
        <w:rPr>
          <w:rFonts w:hint="eastAsia"/>
          <w:color w:val="000000"/>
        </w:rPr>
        <w:t>, the world</w:t>
      </w:r>
      <w:r>
        <w:rPr>
          <w:color w:val="000000"/>
        </w:rPr>
        <w:t>’</w:t>
      </w:r>
      <w:r>
        <w:rPr>
          <w:rFonts w:hint="eastAsia"/>
          <w:color w:val="000000"/>
        </w:rPr>
        <w:t>s leading brand consultancy (</w:t>
      </w:r>
      <w:hyperlink r:id="rId13" w:history="1">
        <w:r w:rsidRPr="00582840">
          <w:rPr>
            <w:rStyle w:val="a3"/>
            <w:rFonts w:hint="eastAsia"/>
          </w:rPr>
          <w:t>w</w:t>
        </w:r>
        <w:r w:rsidRPr="00582840">
          <w:rPr>
            <w:rStyle w:val="a3"/>
            <w:rFonts w:hint="eastAsia"/>
          </w:rPr>
          <w:t>w</w:t>
        </w:r>
        <w:r w:rsidRPr="00582840">
          <w:rPr>
            <w:rStyle w:val="a3"/>
            <w:rFonts w:hint="eastAsia"/>
          </w:rPr>
          <w:t>w.interbrand.com</w:t>
        </w:r>
      </w:hyperlink>
      <w:r>
        <w:rPr>
          <w:rFonts w:hint="eastAsia"/>
          <w:color w:val="000000"/>
        </w:rPr>
        <w:t>)</w:t>
      </w:r>
    </w:p>
    <w:p w:rsidR="00F60E79" w:rsidRPr="00467BFB" w:rsidRDefault="00F60E79" w:rsidP="00F60E79">
      <w:pPr>
        <w:widowControl/>
        <w:numPr>
          <w:ilvl w:val="0"/>
          <w:numId w:val="4"/>
        </w:numPr>
        <w:spacing w:before="100" w:beforeAutospacing="1" w:after="100" w:afterAutospacing="1"/>
        <w:jc w:val="left"/>
        <w:rPr>
          <w:color w:val="000000"/>
        </w:rPr>
      </w:pPr>
      <w:r>
        <w:rPr>
          <w:rFonts w:hint="eastAsia"/>
          <w:color w:val="000000"/>
        </w:rPr>
        <w:t xml:space="preserve">Nielsen, leading global </w:t>
      </w:r>
      <w:r>
        <w:rPr>
          <w:color w:val="000000"/>
        </w:rPr>
        <w:t>marketing</w:t>
      </w:r>
      <w:r>
        <w:rPr>
          <w:rFonts w:hint="eastAsia"/>
          <w:color w:val="000000"/>
        </w:rPr>
        <w:t xml:space="preserve"> research firm (</w:t>
      </w:r>
      <w:r w:rsidRPr="00E4377C">
        <w:rPr>
          <w:rStyle w:val="a3"/>
        </w:rPr>
        <w:t>www.nielsen.com/cn</w:t>
      </w:r>
      <w:r>
        <w:rPr>
          <w:rFonts w:hint="eastAsia"/>
          <w:color w:val="000000"/>
        </w:rPr>
        <w:t>)</w:t>
      </w:r>
      <w:bookmarkStart w:id="0" w:name="_GoBack"/>
      <w:bookmarkEnd w:id="0"/>
    </w:p>
    <w:p w:rsidR="00F60E79" w:rsidRPr="008D40EA" w:rsidRDefault="00F60E79" w:rsidP="008D40EA">
      <w:pPr>
        <w:spacing w:line="380" w:lineRule="exact"/>
        <w:rPr>
          <w:b/>
          <w:sz w:val="24"/>
        </w:rPr>
      </w:pPr>
    </w:p>
    <w:p w:rsidR="00F60E79" w:rsidRPr="0091197C" w:rsidRDefault="00F60E79" w:rsidP="00F60E79">
      <w:pPr>
        <w:spacing w:line="320" w:lineRule="exact"/>
        <w:rPr>
          <w:sz w:val="24"/>
        </w:rPr>
      </w:pPr>
      <w:r>
        <w:rPr>
          <w:b/>
          <w:sz w:val="24"/>
        </w:rPr>
        <w:t>VI</w:t>
      </w:r>
      <w:r w:rsidR="00220A79">
        <w:rPr>
          <w:b/>
          <w:sz w:val="24"/>
        </w:rPr>
        <w:t>I</w:t>
      </w:r>
      <w:r>
        <w:rPr>
          <w:b/>
          <w:sz w:val="24"/>
        </w:rPr>
        <w:t xml:space="preserve">. </w:t>
      </w:r>
      <w:r w:rsidRPr="0091197C">
        <w:rPr>
          <w:b/>
          <w:sz w:val="24"/>
        </w:rPr>
        <w:t>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7"/>
        <w:gridCol w:w="222"/>
        <w:gridCol w:w="1348"/>
      </w:tblGrid>
      <w:tr w:rsidR="00F60E79" w:rsidRPr="00B64760" w:rsidTr="00913988">
        <w:tc>
          <w:tcPr>
            <w:tcW w:w="0" w:type="auto"/>
            <w:vAlign w:val="center"/>
          </w:tcPr>
          <w:p w:rsidR="00F60E79" w:rsidRPr="00B64760" w:rsidRDefault="00F60E79" w:rsidP="00913988">
            <w:pPr>
              <w:tabs>
                <w:tab w:val="left" w:pos="4320"/>
                <w:tab w:val="left" w:pos="6480"/>
                <w:tab w:val="left" w:pos="7740"/>
                <w:tab w:val="left" w:pos="8820"/>
                <w:tab w:val="left" w:pos="10080"/>
              </w:tabs>
              <w:rPr>
                <w:rFonts w:ascii="Times" w:hAnsi="Times" w:cs="Arial"/>
                <w:b/>
                <w:i/>
                <w:szCs w:val="22"/>
              </w:rPr>
            </w:pPr>
            <w:r w:rsidRPr="00B64760">
              <w:rPr>
                <w:rFonts w:ascii="Times" w:hAnsi="Times"/>
              </w:rPr>
              <w:br w:type="page"/>
            </w:r>
            <w:r w:rsidRPr="00B64760">
              <w:rPr>
                <w:rFonts w:ascii="Times" w:hAnsi="Times" w:cs="Arial"/>
                <w:b/>
                <w:i/>
                <w:szCs w:val="22"/>
              </w:rPr>
              <w:t>REQUIREMENTS</w:t>
            </w:r>
            <w:r>
              <w:rPr>
                <w:rFonts w:ascii="Times" w:hAnsi="Times" w:cs="Arial" w:hint="eastAsia"/>
                <w:b/>
                <w:i/>
                <w:szCs w:val="22"/>
              </w:rPr>
              <w:t xml:space="preserve"> </w:t>
            </w:r>
          </w:p>
          <w:p w:rsidR="00F60E79" w:rsidRPr="00B64760" w:rsidRDefault="00F60E79" w:rsidP="00913988">
            <w:pPr>
              <w:tabs>
                <w:tab w:val="left" w:pos="4320"/>
                <w:tab w:val="left" w:pos="6480"/>
                <w:tab w:val="left" w:pos="7740"/>
                <w:tab w:val="left" w:pos="8820"/>
                <w:tab w:val="left" w:pos="10080"/>
              </w:tabs>
              <w:rPr>
                <w:rFonts w:ascii="Times" w:hAnsi="Times" w:cs="Arial"/>
                <w:szCs w:val="22"/>
              </w:rPr>
            </w:pPr>
          </w:p>
        </w:tc>
        <w:tc>
          <w:tcPr>
            <w:tcW w:w="0" w:type="auto"/>
          </w:tcPr>
          <w:p w:rsidR="00F60E79" w:rsidRPr="00B64760" w:rsidRDefault="00F60E79" w:rsidP="00913988">
            <w:pPr>
              <w:tabs>
                <w:tab w:val="left" w:pos="4320"/>
                <w:tab w:val="left" w:pos="6480"/>
                <w:tab w:val="left" w:pos="7740"/>
                <w:tab w:val="left" w:pos="8820"/>
                <w:tab w:val="left" w:pos="10080"/>
              </w:tabs>
              <w:rPr>
                <w:rFonts w:ascii="Times" w:hAnsi="Times" w:cs="Arial"/>
                <w:szCs w:val="22"/>
              </w:rPr>
            </w:pPr>
          </w:p>
        </w:tc>
        <w:tc>
          <w:tcPr>
            <w:tcW w:w="0" w:type="auto"/>
            <w:vAlign w:val="center"/>
          </w:tcPr>
          <w:p w:rsidR="00F60E79" w:rsidRPr="00B64760" w:rsidRDefault="00F60E79" w:rsidP="00913988">
            <w:pPr>
              <w:tabs>
                <w:tab w:val="left" w:pos="4320"/>
                <w:tab w:val="left" w:pos="6480"/>
                <w:tab w:val="left" w:pos="7740"/>
                <w:tab w:val="left" w:pos="8820"/>
                <w:tab w:val="left" w:pos="10080"/>
              </w:tabs>
              <w:jc w:val="center"/>
              <w:rPr>
                <w:rFonts w:ascii="Times" w:hAnsi="Times" w:cs="Arial"/>
                <w:szCs w:val="22"/>
              </w:rPr>
            </w:pPr>
          </w:p>
          <w:p w:rsidR="00F60E79" w:rsidRPr="00B64760" w:rsidRDefault="00F60E79" w:rsidP="00913988">
            <w:pPr>
              <w:tabs>
                <w:tab w:val="left" w:pos="4320"/>
                <w:tab w:val="left" w:pos="6480"/>
                <w:tab w:val="left" w:pos="7740"/>
                <w:tab w:val="left" w:pos="8820"/>
                <w:tab w:val="left" w:pos="10080"/>
              </w:tabs>
              <w:jc w:val="center"/>
              <w:rPr>
                <w:rFonts w:ascii="Times" w:hAnsi="Times" w:cs="Arial"/>
                <w:szCs w:val="22"/>
              </w:rPr>
            </w:pPr>
          </w:p>
          <w:p w:rsidR="00F60E79" w:rsidRPr="00B64760" w:rsidRDefault="00F60E79" w:rsidP="00913988">
            <w:pPr>
              <w:tabs>
                <w:tab w:val="left" w:pos="4320"/>
                <w:tab w:val="left" w:pos="6480"/>
                <w:tab w:val="left" w:pos="7740"/>
                <w:tab w:val="left" w:pos="8820"/>
                <w:tab w:val="left" w:pos="10080"/>
              </w:tabs>
              <w:jc w:val="center"/>
              <w:rPr>
                <w:rFonts w:ascii="Times" w:hAnsi="Times" w:cs="Arial"/>
                <w:szCs w:val="22"/>
              </w:rPr>
            </w:pPr>
          </w:p>
        </w:tc>
      </w:tr>
      <w:tr w:rsidR="00F60E79" w:rsidRPr="00B64760" w:rsidTr="00913988">
        <w:tc>
          <w:tcPr>
            <w:tcW w:w="0" w:type="auto"/>
            <w:vAlign w:val="center"/>
          </w:tcPr>
          <w:p w:rsidR="00F60E79" w:rsidRPr="00B64760" w:rsidRDefault="00F60E79" w:rsidP="00913988">
            <w:pPr>
              <w:widowControl/>
              <w:numPr>
                <w:ilvl w:val="0"/>
                <w:numId w:val="3"/>
              </w:numPr>
              <w:tabs>
                <w:tab w:val="left" w:pos="4320"/>
                <w:tab w:val="left" w:pos="6480"/>
                <w:tab w:val="left" w:pos="7740"/>
                <w:tab w:val="left" w:pos="8820"/>
                <w:tab w:val="left" w:pos="10080"/>
              </w:tabs>
              <w:jc w:val="left"/>
              <w:rPr>
                <w:rFonts w:ascii="Times" w:hAnsi="Times" w:cs="Arial"/>
                <w:szCs w:val="22"/>
              </w:rPr>
            </w:pPr>
            <w:r>
              <w:rPr>
                <w:rFonts w:ascii="Times" w:hAnsi="Times" w:cs="Arial"/>
                <w:szCs w:val="22"/>
              </w:rPr>
              <w:t xml:space="preserve">Assignment </w:t>
            </w:r>
            <w:r w:rsidRPr="00B64760">
              <w:rPr>
                <w:rFonts w:ascii="Times" w:hAnsi="Times" w:cs="Arial"/>
                <w:szCs w:val="22"/>
              </w:rPr>
              <w:t>1</w:t>
            </w:r>
          </w:p>
        </w:tc>
        <w:tc>
          <w:tcPr>
            <w:tcW w:w="0" w:type="auto"/>
          </w:tcPr>
          <w:p w:rsidR="00F60E79" w:rsidRPr="00B64760" w:rsidRDefault="00F60E79" w:rsidP="00913988">
            <w:pPr>
              <w:tabs>
                <w:tab w:val="left" w:pos="4320"/>
                <w:tab w:val="left" w:pos="6480"/>
                <w:tab w:val="left" w:pos="7740"/>
                <w:tab w:val="left" w:pos="8820"/>
                <w:tab w:val="left" w:pos="10080"/>
              </w:tabs>
              <w:rPr>
                <w:rFonts w:ascii="Times" w:hAnsi="Times" w:cs="Arial"/>
                <w:szCs w:val="22"/>
              </w:rPr>
            </w:pPr>
          </w:p>
        </w:tc>
        <w:tc>
          <w:tcPr>
            <w:tcW w:w="0" w:type="auto"/>
            <w:vAlign w:val="center"/>
          </w:tcPr>
          <w:p w:rsidR="00F60E79" w:rsidRPr="00092A77" w:rsidRDefault="00F60E79" w:rsidP="00913988">
            <w:pPr>
              <w:tabs>
                <w:tab w:val="left" w:pos="4320"/>
                <w:tab w:val="left" w:pos="6480"/>
                <w:tab w:val="left" w:pos="7740"/>
                <w:tab w:val="left" w:pos="8820"/>
                <w:tab w:val="left" w:pos="10080"/>
              </w:tabs>
              <w:rPr>
                <w:rFonts w:ascii="Times" w:hAnsi="Times" w:cs="Arial"/>
                <w:szCs w:val="22"/>
              </w:rPr>
            </w:pPr>
            <w:r>
              <w:rPr>
                <w:rFonts w:ascii="Times" w:hAnsi="Times" w:cs="Arial" w:hint="eastAsia"/>
                <w:szCs w:val="22"/>
              </w:rPr>
              <w:t xml:space="preserve">8% of grade </w:t>
            </w:r>
          </w:p>
        </w:tc>
      </w:tr>
      <w:tr w:rsidR="00F60E79" w:rsidRPr="00B64760" w:rsidTr="00913988">
        <w:trPr>
          <w:trHeight w:val="135"/>
        </w:trPr>
        <w:tc>
          <w:tcPr>
            <w:tcW w:w="0" w:type="auto"/>
            <w:vAlign w:val="center"/>
          </w:tcPr>
          <w:p w:rsidR="00F60E79" w:rsidRPr="00B64760" w:rsidRDefault="00F60E79" w:rsidP="00913988">
            <w:pPr>
              <w:widowControl/>
              <w:numPr>
                <w:ilvl w:val="0"/>
                <w:numId w:val="3"/>
              </w:numPr>
              <w:tabs>
                <w:tab w:val="left" w:pos="4320"/>
                <w:tab w:val="left" w:pos="6480"/>
                <w:tab w:val="left" w:pos="7740"/>
                <w:tab w:val="left" w:pos="8820"/>
                <w:tab w:val="left" w:pos="10080"/>
              </w:tabs>
              <w:jc w:val="left"/>
              <w:rPr>
                <w:rFonts w:ascii="Times" w:hAnsi="Times" w:cs="Arial"/>
                <w:szCs w:val="22"/>
              </w:rPr>
            </w:pPr>
            <w:r>
              <w:rPr>
                <w:rFonts w:ascii="Times" w:hAnsi="Times" w:cs="Arial"/>
                <w:szCs w:val="22"/>
              </w:rPr>
              <w:t xml:space="preserve">Assignment </w:t>
            </w:r>
            <w:r w:rsidRPr="00B64760">
              <w:rPr>
                <w:rFonts w:ascii="Times" w:hAnsi="Times" w:cs="Arial"/>
                <w:szCs w:val="22"/>
              </w:rPr>
              <w:t>2</w:t>
            </w:r>
          </w:p>
        </w:tc>
        <w:tc>
          <w:tcPr>
            <w:tcW w:w="0" w:type="auto"/>
            <w:shd w:val="clear" w:color="auto" w:fill="auto"/>
          </w:tcPr>
          <w:p w:rsidR="00F60E79" w:rsidRPr="00B64760" w:rsidRDefault="00F60E79" w:rsidP="00913988">
            <w:pPr>
              <w:tabs>
                <w:tab w:val="left" w:pos="4320"/>
                <w:tab w:val="left" w:pos="6480"/>
                <w:tab w:val="left" w:pos="7740"/>
                <w:tab w:val="left" w:pos="8820"/>
                <w:tab w:val="left" w:pos="10080"/>
              </w:tabs>
              <w:rPr>
                <w:rFonts w:ascii="Times" w:hAnsi="Times" w:cs="Arial"/>
                <w:szCs w:val="22"/>
              </w:rPr>
            </w:pPr>
          </w:p>
        </w:tc>
        <w:tc>
          <w:tcPr>
            <w:tcW w:w="0" w:type="auto"/>
            <w:shd w:val="clear" w:color="auto" w:fill="auto"/>
            <w:vAlign w:val="center"/>
          </w:tcPr>
          <w:p w:rsidR="00F60E79" w:rsidRPr="00D852FA" w:rsidRDefault="00F60E79" w:rsidP="00913988">
            <w:pPr>
              <w:tabs>
                <w:tab w:val="left" w:pos="4320"/>
                <w:tab w:val="left" w:pos="6480"/>
                <w:tab w:val="left" w:pos="7740"/>
                <w:tab w:val="left" w:pos="8820"/>
                <w:tab w:val="left" w:pos="10080"/>
              </w:tabs>
              <w:rPr>
                <w:rFonts w:ascii="Times" w:hAnsi="Times" w:cs="Arial"/>
                <w:b/>
                <w:bCs/>
                <w:szCs w:val="22"/>
              </w:rPr>
            </w:pPr>
            <w:r>
              <w:rPr>
                <w:rFonts w:ascii="Times" w:hAnsi="Times" w:cs="Arial" w:hint="eastAsia"/>
                <w:szCs w:val="22"/>
              </w:rPr>
              <w:t>8% of grade</w:t>
            </w:r>
          </w:p>
        </w:tc>
      </w:tr>
      <w:tr w:rsidR="00F60E79" w:rsidRPr="00B64760" w:rsidTr="00913988">
        <w:trPr>
          <w:trHeight w:val="135"/>
        </w:trPr>
        <w:tc>
          <w:tcPr>
            <w:tcW w:w="0" w:type="auto"/>
            <w:vAlign w:val="center"/>
          </w:tcPr>
          <w:p w:rsidR="00F60E79" w:rsidRPr="00D852FA" w:rsidRDefault="00F60E79" w:rsidP="00913988">
            <w:pPr>
              <w:widowControl/>
              <w:numPr>
                <w:ilvl w:val="0"/>
                <w:numId w:val="3"/>
              </w:numPr>
              <w:tabs>
                <w:tab w:val="left" w:pos="4320"/>
                <w:tab w:val="left" w:pos="6480"/>
                <w:tab w:val="left" w:pos="7740"/>
                <w:tab w:val="left" w:pos="8820"/>
                <w:tab w:val="left" w:pos="10080"/>
              </w:tabs>
              <w:jc w:val="left"/>
              <w:rPr>
                <w:rFonts w:ascii="Times" w:hAnsi="Times" w:cs="Arial"/>
                <w:szCs w:val="22"/>
              </w:rPr>
            </w:pPr>
            <w:r>
              <w:rPr>
                <w:rFonts w:ascii="Times" w:hAnsi="Times" w:cs="Arial"/>
                <w:szCs w:val="22"/>
              </w:rPr>
              <w:t xml:space="preserve">Assignment </w:t>
            </w:r>
            <w:r>
              <w:rPr>
                <w:rFonts w:ascii="Times" w:hAnsi="Times" w:cs="Arial" w:hint="eastAsia"/>
                <w:szCs w:val="22"/>
              </w:rPr>
              <w:t>3</w:t>
            </w:r>
          </w:p>
        </w:tc>
        <w:tc>
          <w:tcPr>
            <w:tcW w:w="0" w:type="auto"/>
            <w:shd w:val="clear" w:color="auto" w:fill="auto"/>
          </w:tcPr>
          <w:p w:rsidR="00F60E79" w:rsidRPr="00B64760" w:rsidRDefault="00F60E79" w:rsidP="00913988">
            <w:pPr>
              <w:tabs>
                <w:tab w:val="left" w:pos="4320"/>
                <w:tab w:val="left" w:pos="6480"/>
                <w:tab w:val="left" w:pos="7740"/>
                <w:tab w:val="left" w:pos="8820"/>
                <w:tab w:val="left" w:pos="10080"/>
              </w:tabs>
              <w:rPr>
                <w:rFonts w:ascii="Times" w:hAnsi="Times" w:cs="Arial"/>
                <w:szCs w:val="22"/>
              </w:rPr>
            </w:pPr>
          </w:p>
        </w:tc>
        <w:tc>
          <w:tcPr>
            <w:tcW w:w="0" w:type="auto"/>
            <w:shd w:val="clear" w:color="auto" w:fill="auto"/>
            <w:vAlign w:val="center"/>
          </w:tcPr>
          <w:p w:rsidR="00F60E79" w:rsidRDefault="00F60E79" w:rsidP="00913988">
            <w:pPr>
              <w:tabs>
                <w:tab w:val="left" w:pos="4320"/>
                <w:tab w:val="left" w:pos="6480"/>
                <w:tab w:val="left" w:pos="7740"/>
                <w:tab w:val="left" w:pos="8820"/>
                <w:tab w:val="left" w:pos="10080"/>
              </w:tabs>
              <w:rPr>
                <w:rFonts w:ascii="Times" w:hAnsi="Times" w:cs="Arial"/>
                <w:szCs w:val="22"/>
              </w:rPr>
            </w:pPr>
            <w:r>
              <w:rPr>
                <w:rFonts w:ascii="Times" w:hAnsi="Times" w:cs="Arial" w:hint="eastAsia"/>
                <w:szCs w:val="22"/>
              </w:rPr>
              <w:t>22% of grade</w:t>
            </w:r>
          </w:p>
        </w:tc>
      </w:tr>
      <w:tr w:rsidR="00F60E79" w:rsidRPr="00B64760" w:rsidTr="00913988">
        <w:trPr>
          <w:trHeight w:val="90"/>
        </w:trPr>
        <w:tc>
          <w:tcPr>
            <w:tcW w:w="0" w:type="auto"/>
            <w:vAlign w:val="center"/>
          </w:tcPr>
          <w:p w:rsidR="00F60E79" w:rsidRPr="00092A77" w:rsidRDefault="00F60E79" w:rsidP="00913988">
            <w:pPr>
              <w:widowControl/>
              <w:numPr>
                <w:ilvl w:val="0"/>
                <w:numId w:val="3"/>
              </w:numPr>
              <w:tabs>
                <w:tab w:val="left" w:pos="4320"/>
                <w:tab w:val="left" w:pos="6480"/>
                <w:tab w:val="left" w:pos="7740"/>
                <w:tab w:val="left" w:pos="8820"/>
                <w:tab w:val="left" w:pos="10080"/>
              </w:tabs>
              <w:jc w:val="left"/>
              <w:rPr>
                <w:rFonts w:ascii="Times" w:hAnsi="Times" w:cs="Arial"/>
                <w:szCs w:val="22"/>
              </w:rPr>
            </w:pPr>
            <w:r>
              <w:rPr>
                <w:rFonts w:ascii="Times" w:hAnsi="Times" w:cs="Arial"/>
                <w:szCs w:val="22"/>
              </w:rPr>
              <w:t xml:space="preserve">Group Project </w:t>
            </w:r>
          </w:p>
        </w:tc>
        <w:tc>
          <w:tcPr>
            <w:tcW w:w="0" w:type="auto"/>
            <w:shd w:val="clear" w:color="auto" w:fill="auto"/>
          </w:tcPr>
          <w:p w:rsidR="00F60E79" w:rsidRPr="00B64760" w:rsidRDefault="00F60E79" w:rsidP="00913988">
            <w:pPr>
              <w:tabs>
                <w:tab w:val="left" w:pos="4320"/>
                <w:tab w:val="left" w:pos="6480"/>
                <w:tab w:val="left" w:pos="7740"/>
                <w:tab w:val="left" w:pos="8820"/>
                <w:tab w:val="left" w:pos="10080"/>
              </w:tabs>
              <w:rPr>
                <w:rFonts w:ascii="Times" w:hAnsi="Times" w:cs="Arial"/>
                <w:szCs w:val="22"/>
              </w:rPr>
            </w:pPr>
          </w:p>
        </w:tc>
        <w:tc>
          <w:tcPr>
            <w:tcW w:w="0" w:type="auto"/>
            <w:shd w:val="clear" w:color="auto" w:fill="auto"/>
            <w:vAlign w:val="center"/>
          </w:tcPr>
          <w:p w:rsidR="00F60E79" w:rsidRPr="00092A77" w:rsidRDefault="00F60E79" w:rsidP="00913988">
            <w:pPr>
              <w:tabs>
                <w:tab w:val="left" w:pos="4320"/>
                <w:tab w:val="left" w:pos="6480"/>
                <w:tab w:val="left" w:pos="7740"/>
                <w:tab w:val="left" w:pos="8820"/>
                <w:tab w:val="left" w:pos="10080"/>
              </w:tabs>
              <w:rPr>
                <w:rFonts w:ascii="Times" w:hAnsi="Times" w:cs="Arial"/>
                <w:szCs w:val="22"/>
              </w:rPr>
            </w:pPr>
            <w:r>
              <w:rPr>
                <w:rFonts w:ascii="Times" w:hAnsi="Times" w:cs="Arial" w:hint="eastAsia"/>
                <w:szCs w:val="22"/>
              </w:rPr>
              <w:t>50% of grade</w:t>
            </w:r>
          </w:p>
        </w:tc>
      </w:tr>
      <w:tr w:rsidR="00F60E79" w:rsidRPr="00B64760" w:rsidTr="00913988">
        <w:trPr>
          <w:trHeight w:val="90"/>
        </w:trPr>
        <w:tc>
          <w:tcPr>
            <w:tcW w:w="0" w:type="auto"/>
            <w:vAlign w:val="center"/>
          </w:tcPr>
          <w:p w:rsidR="00F60E79" w:rsidRPr="009D761D" w:rsidRDefault="00F60E79" w:rsidP="00913988">
            <w:pPr>
              <w:tabs>
                <w:tab w:val="left" w:pos="4320"/>
                <w:tab w:val="left" w:pos="6480"/>
                <w:tab w:val="left" w:pos="7740"/>
                <w:tab w:val="left" w:pos="8820"/>
                <w:tab w:val="left" w:pos="10080"/>
              </w:tabs>
              <w:rPr>
                <w:rFonts w:ascii="Times" w:hAnsi="Times" w:cs="Arial"/>
                <w:szCs w:val="22"/>
              </w:rPr>
            </w:pPr>
            <w:r>
              <w:rPr>
                <w:rFonts w:ascii="Times" w:hAnsi="Times" w:cs="Arial" w:hint="eastAsia"/>
                <w:szCs w:val="22"/>
              </w:rPr>
              <w:t xml:space="preserve">       PowerPoint presentation </w:t>
            </w:r>
          </w:p>
        </w:tc>
        <w:tc>
          <w:tcPr>
            <w:tcW w:w="0" w:type="auto"/>
            <w:shd w:val="clear" w:color="auto" w:fill="auto"/>
          </w:tcPr>
          <w:p w:rsidR="00F60E79" w:rsidRPr="00B64760" w:rsidRDefault="00F60E79" w:rsidP="00913988">
            <w:pPr>
              <w:tabs>
                <w:tab w:val="left" w:pos="4320"/>
                <w:tab w:val="left" w:pos="6480"/>
                <w:tab w:val="left" w:pos="7740"/>
                <w:tab w:val="left" w:pos="8820"/>
                <w:tab w:val="left" w:pos="10080"/>
              </w:tabs>
              <w:rPr>
                <w:rFonts w:ascii="Times" w:hAnsi="Times" w:cs="Arial"/>
                <w:szCs w:val="22"/>
              </w:rPr>
            </w:pPr>
          </w:p>
        </w:tc>
        <w:tc>
          <w:tcPr>
            <w:tcW w:w="0" w:type="auto"/>
            <w:shd w:val="clear" w:color="auto" w:fill="auto"/>
            <w:vAlign w:val="center"/>
          </w:tcPr>
          <w:p w:rsidR="00F60E79" w:rsidRDefault="00F60E79" w:rsidP="00913988">
            <w:pPr>
              <w:tabs>
                <w:tab w:val="left" w:pos="4320"/>
                <w:tab w:val="left" w:pos="6480"/>
                <w:tab w:val="left" w:pos="7740"/>
                <w:tab w:val="left" w:pos="8820"/>
                <w:tab w:val="left" w:pos="10080"/>
              </w:tabs>
              <w:rPr>
                <w:rFonts w:ascii="Times" w:hAnsi="Times" w:cs="Arial"/>
                <w:szCs w:val="22"/>
              </w:rPr>
            </w:pPr>
            <w:r>
              <w:rPr>
                <w:rFonts w:ascii="Times" w:hAnsi="Times" w:cs="Arial" w:hint="eastAsia"/>
                <w:szCs w:val="22"/>
              </w:rPr>
              <w:t xml:space="preserve">  15%</w:t>
            </w:r>
          </w:p>
        </w:tc>
      </w:tr>
      <w:tr w:rsidR="00F60E79" w:rsidRPr="00B64760" w:rsidTr="00913988">
        <w:trPr>
          <w:trHeight w:val="90"/>
        </w:trPr>
        <w:tc>
          <w:tcPr>
            <w:tcW w:w="0" w:type="auto"/>
            <w:vAlign w:val="center"/>
          </w:tcPr>
          <w:p w:rsidR="00F60E79" w:rsidRPr="009D761D" w:rsidRDefault="00F60E79" w:rsidP="00913988">
            <w:pPr>
              <w:tabs>
                <w:tab w:val="left" w:pos="4320"/>
                <w:tab w:val="left" w:pos="6480"/>
                <w:tab w:val="left" w:pos="7740"/>
                <w:tab w:val="left" w:pos="8820"/>
                <w:tab w:val="left" w:pos="10080"/>
              </w:tabs>
              <w:rPr>
                <w:rFonts w:ascii="Times" w:hAnsi="Times" w:cs="Arial"/>
                <w:szCs w:val="22"/>
              </w:rPr>
            </w:pPr>
            <w:r>
              <w:rPr>
                <w:rFonts w:ascii="Times" w:hAnsi="Times" w:cs="Arial" w:hint="eastAsia"/>
                <w:szCs w:val="22"/>
              </w:rPr>
              <w:t xml:space="preserve">       Written proposal </w:t>
            </w:r>
          </w:p>
        </w:tc>
        <w:tc>
          <w:tcPr>
            <w:tcW w:w="0" w:type="auto"/>
            <w:shd w:val="clear" w:color="auto" w:fill="auto"/>
          </w:tcPr>
          <w:p w:rsidR="00F60E79" w:rsidRPr="00B64760" w:rsidRDefault="00F60E79" w:rsidP="00913988">
            <w:pPr>
              <w:tabs>
                <w:tab w:val="left" w:pos="4320"/>
                <w:tab w:val="left" w:pos="6480"/>
                <w:tab w:val="left" w:pos="7740"/>
                <w:tab w:val="left" w:pos="8820"/>
                <w:tab w:val="left" w:pos="10080"/>
              </w:tabs>
              <w:rPr>
                <w:rFonts w:ascii="Times" w:hAnsi="Times" w:cs="Arial"/>
                <w:szCs w:val="22"/>
              </w:rPr>
            </w:pPr>
          </w:p>
        </w:tc>
        <w:tc>
          <w:tcPr>
            <w:tcW w:w="0" w:type="auto"/>
            <w:shd w:val="clear" w:color="auto" w:fill="auto"/>
            <w:vAlign w:val="center"/>
          </w:tcPr>
          <w:p w:rsidR="00F60E79" w:rsidRDefault="00F60E79" w:rsidP="00913988">
            <w:pPr>
              <w:tabs>
                <w:tab w:val="left" w:pos="4320"/>
                <w:tab w:val="left" w:pos="6480"/>
                <w:tab w:val="left" w:pos="7740"/>
                <w:tab w:val="left" w:pos="8820"/>
                <w:tab w:val="left" w:pos="10080"/>
              </w:tabs>
              <w:rPr>
                <w:rFonts w:ascii="Times" w:hAnsi="Times" w:cs="Arial"/>
                <w:szCs w:val="22"/>
              </w:rPr>
            </w:pPr>
            <w:r>
              <w:rPr>
                <w:rFonts w:ascii="Times" w:hAnsi="Times" w:cs="Arial" w:hint="eastAsia"/>
                <w:szCs w:val="22"/>
              </w:rPr>
              <w:t xml:space="preserve">  35%</w:t>
            </w:r>
          </w:p>
        </w:tc>
      </w:tr>
      <w:tr w:rsidR="00F60E79" w:rsidRPr="00B64760" w:rsidTr="00913988">
        <w:trPr>
          <w:trHeight w:val="278"/>
        </w:trPr>
        <w:tc>
          <w:tcPr>
            <w:tcW w:w="0" w:type="auto"/>
            <w:vAlign w:val="center"/>
          </w:tcPr>
          <w:p w:rsidR="00F60E79" w:rsidRPr="00315871" w:rsidRDefault="00F60E79" w:rsidP="00913988">
            <w:pPr>
              <w:widowControl/>
              <w:numPr>
                <w:ilvl w:val="0"/>
                <w:numId w:val="3"/>
              </w:numPr>
              <w:tabs>
                <w:tab w:val="left" w:pos="4320"/>
                <w:tab w:val="left" w:pos="6480"/>
                <w:tab w:val="left" w:pos="7740"/>
                <w:tab w:val="left" w:pos="8820"/>
                <w:tab w:val="left" w:pos="10080"/>
              </w:tabs>
              <w:jc w:val="left"/>
              <w:rPr>
                <w:rFonts w:ascii="Times" w:hAnsi="Times" w:cs="Arial"/>
                <w:szCs w:val="22"/>
              </w:rPr>
            </w:pPr>
            <w:r>
              <w:rPr>
                <w:rFonts w:ascii="Times" w:hAnsi="Times" w:cs="Arial"/>
                <w:szCs w:val="22"/>
              </w:rPr>
              <w:t xml:space="preserve">Pop </w:t>
            </w:r>
            <w:r>
              <w:rPr>
                <w:rFonts w:ascii="Times" w:hAnsi="Times" w:cs="Arial" w:hint="eastAsia"/>
                <w:szCs w:val="22"/>
              </w:rPr>
              <w:t>in-class</w:t>
            </w:r>
            <w:r>
              <w:rPr>
                <w:rFonts w:ascii="Times" w:hAnsi="Times" w:cs="Arial"/>
                <w:szCs w:val="22"/>
              </w:rPr>
              <w:t xml:space="preserve"> </w:t>
            </w:r>
            <w:r>
              <w:rPr>
                <w:rFonts w:ascii="Times" w:hAnsi="Times" w:cs="Arial" w:hint="eastAsia"/>
                <w:szCs w:val="22"/>
              </w:rPr>
              <w:t>a</w:t>
            </w:r>
            <w:r>
              <w:rPr>
                <w:rFonts w:ascii="Times" w:hAnsi="Times" w:cs="Arial"/>
                <w:szCs w:val="22"/>
              </w:rPr>
              <w:t>ctivities</w:t>
            </w:r>
            <w:r>
              <w:rPr>
                <w:rFonts w:ascii="Times" w:hAnsi="Times" w:cs="Arial" w:hint="eastAsia"/>
                <w:szCs w:val="22"/>
              </w:rPr>
              <w:t>, participation, attendance</w:t>
            </w:r>
          </w:p>
        </w:tc>
        <w:tc>
          <w:tcPr>
            <w:tcW w:w="0" w:type="auto"/>
            <w:shd w:val="clear" w:color="auto" w:fill="auto"/>
          </w:tcPr>
          <w:p w:rsidR="00F60E79" w:rsidRPr="00B64760" w:rsidRDefault="00F60E79" w:rsidP="00913988">
            <w:pPr>
              <w:tabs>
                <w:tab w:val="left" w:pos="4320"/>
                <w:tab w:val="left" w:pos="6480"/>
                <w:tab w:val="left" w:pos="7740"/>
                <w:tab w:val="left" w:pos="8820"/>
                <w:tab w:val="left" w:pos="10080"/>
              </w:tabs>
              <w:rPr>
                <w:rFonts w:ascii="Times" w:hAnsi="Times" w:cs="Arial"/>
                <w:b/>
                <w:szCs w:val="22"/>
              </w:rPr>
            </w:pPr>
          </w:p>
        </w:tc>
        <w:tc>
          <w:tcPr>
            <w:tcW w:w="0" w:type="auto"/>
            <w:shd w:val="clear" w:color="auto" w:fill="auto"/>
            <w:vAlign w:val="center"/>
          </w:tcPr>
          <w:p w:rsidR="00F60E79" w:rsidRPr="00092A77" w:rsidRDefault="00F60E79" w:rsidP="00913988">
            <w:pPr>
              <w:tabs>
                <w:tab w:val="left" w:pos="4320"/>
                <w:tab w:val="left" w:pos="6480"/>
                <w:tab w:val="left" w:pos="7740"/>
                <w:tab w:val="left" w:pos="8820"/>
                <w:tab w:val="left" w:pos="10080"/>
              </w:tabs>
              <w:rPr>
                <w:rFonts w:ascii="Times" w:hAnsi="Times" w:cs="Arial"/>
                <w:szCs w:val="22"/>
              </w:rPr>
            </w:pPr>
            <w:r>
              <w:rPr>
                <w:rFonts w:ascii="Times" w:hAnsi="Times" w:cs="Arial" w:hint="eastAsia"/>
                <w:szCs w:val="22"/>
              </w:rPr>
              <w:t>12</w:t>
            </w:r>
            <w:r w:rsidRPr="00092A77">
              <w:rPr>
                <w:rFonts w:ascii="Times" w:hAnsi="Times" w:cs="Arial" w:hint="eastAsia"/>
                <w:szCs w:val="22"/>
              </w:rPr>
              <w:t>%</w:t>
            </w:r>
            <w:r>
              <w:rPr>
                <w:rFonts w:ascii="Times" w:hAnsi="Times" w:cs="Arial" w:hint="eastAsia"/>
                <w:szCs w:val="22"/>
              </w:rPr>
              <w:t xml:space="preserve"> of grade</w:t>
            </w:r>
          </w:p>
        </w:tc>
      </w:tr>
      <w:tr w:rsidR="00F60E79" w:rsidRPr="00B64760" w:rsidTr="00913988">
        <w:trPr>
          <w:trHeight w:val="277"/>
        </w:trPr>
        <w:tc>
          <w:tcPr>
            <w:tcW w:w="0" w:type="auto"/>
            <w:vAlign w:val="center"/>
          </w:tcPr>
          <w:p w:rsidR="00F60E79" w:rsidRPr="00155B97" w:rsidRDefault="00F60E79" w:rsidP="00913988">
            <w:pPr>
              <w:tabs>
                <w:tab w:val="left" w:pos="4320"/>
                <w:tab w:val="left" w:pos="6480"/>
                <w:tab w:val="left" w:pos="7740"/>
                <w:tab w:val="left" w:pos="8820"/>
                <w:tab w:val="left" w:pos="10080"/>
              </w:tabs>
              <w:jc w:val="right"/>
              <w:rPr>
                <w:rFonts w:ascii="Times" w:hAnsi="Times" w:cs="Arial"/>
                <w:b/>
                <w:szCs w:val="22"/>
              </w:rPr>
            </w:pPr>
            <w:r w:rsidRPr="00155B97">
              <w:rPr>
                <w:rFonts w:ascii="Times" w:hAnsi="Times" w:cs="Arial"/>
                <w:b/>
                <w:szCs w:val="22"/>
              </w:rPr>
              <w:t>T</w:t>
            </w:r>
            <w:r w:rsidRPr="00155B97">
              <w:rPr>
                <w:rFonts w:ascii="Times" w:hAnsi="Times" w:cs="Arial" w:hint="eastAsia"/>
                <w:b/>
                <w:szCs w:val="22"/>
              </w:rPr>
              <w:t xml:space="preserve">otal </w:t>
            </w:r>
            <w:r w:rsidRPr="00155B97">
              <w:rPr>
                <w:rFonts w:ascii="Times" w:hAnsi="Times" w:cs="Arial"/>
                <w:b/>
                <w:szCs w:val="22"/>
              </w:rPr>
              <w:t xml:space="preserve"> </w:t>
            </w:r>
          </w:p>
        </w:tc>
        <w:tc>
          <w:tcPr>
            <w:tcW w:w="0" w:type="auto"/>
            <w:shd w:val="clear" w:color="auto" w:fill="auto"/>
          </w:tcPr>
          <w:p w:rsidR="00F60E79" w:rsidRPr="00155B97" w:rsidRDefault="00F60E79" w:rsidP="00913988">
            <w:pPr>
              <w:tabs>
                <w:tab w:val="left" w:pos="4320"/>
                <w:tab w:val="left" w:pos="6480"/>
                <w:tab w:val="left" w:pos="7740"/>
                <w:tab w:val="left" w:pos="8820"/>
                <w:tab w:val="left" w:pos="10080"/>
              </w:tabs>
              <w:rPr>
                <w:rFonts w:ascii="Times" w:hAnsi="Times" w:cs="Arial"/>
                <w:b/>
                <w:szCs w:val="22"/>
              </w:rPr>
            </w:pPr>
          </w:p>
        </w:tc>
        <w:tc>
          <w:tcPr>
            <w:tcW w:w="0" w:type="auto"/>
            <w:shd w:val="clear" w:color="auto" w:fill="auto"/>
            <w:vAlign w:val="center"/>
          </w:tcPr>
          <w:p w:rsidR="00F60E79" w:rsidRPr="00155B97" w:rsidRDefault="00F60E79" w:rsidP="00913988">
            <w:pPr>
              <w:tabs>
                <w:tab w:val="left" w:pos="4320"/>
                <w:tab w:val="left" w:pos="6480"/>
                <w:tab w:val="left" w:pos="7740"/>
                <w:tab w:val="left" w:pos="8820"/>
                <w:tab w:val="left" w:pos="10080"/>
              </w:tabs>
              <w:rPr>
                <w:rFonts w:ascii="Times" w:hAnsi="Times" w:cs="Arial"/>
                <w:b/>
                <w:szCs w:val="22"/>
              </w:rPr>
            </w:pPr>
            <w:r w:rsidRPr="00155B97">
              <w:rPr>
                <w:rFonts w:ascii="Times" w:hAnsi="Times" w:cs="Arial" w:hint="eastAsia"/>
                <w:b/>
                <w:szCs w:val="22"/>
              </w:rPr>
              <w:t>100%</w:t>
            </w:r>
          </w:p>
        </w:tc>
      </w:tr>
    </w:tbl>
    <w:p w:rsidR="00F60E79" w:rsidRDefault="00F60E79" w:rsidP="00F60E79">
      <w:pPr>
        <w:spacing w:line="320" w:lineRule="exact"/>
        <w:ind w:left="284"/>
      </w:pPr>
    </w:p>
    <w:p w:rsidR="00F60E79" w:rsidRDefault="00F60E79" w:rsidP="00F60E79">
      <w:pPr>
        <w:spacing w:line="320" w:lineRule="exact"/>
        <w:rPr>
          <w:b/>
        </w:rPr>
      </w:pPr>
      <w:r>
        <w:rPr>
          <w:b/>
        </w:rPr>
        <w:t>VII</w:t>
      </w:r>
      <w:r w:rsidR="00220A79">
        <w:rPr>
          <w:b/>
        </w:rPr>
        <w:t>I</w:t>
      </w:r>
      <w:r>
        <w:rPr>
          <w:b/>
        </w:rPr>
        <w:t>. OTHERS</w:t>
      </w:r>
    </w:p>
    <w:p w:rsidR="00220A79" w:rsidRPr="00220A79" w:rsidRDefault="00220A79" w:rsidP="00220A79">
      <w:pPr>
        <w:pStyle w:val="Default"/>
        <w:rPr>
          <w:sz w:val="21"/>
          <w:szCs w:val="21"/>
        </w:rPr>
      </w:pPr>
      <w:r w:rsidRPr="00220A79">
        <w:rPr>
          <w:sz w:val="21"/>
          <w:szCs w:val="21"/>
        </w:rPr>
        <w:t>1. Email Etiquette</w:t>
      </w:r>
      <w:r w:rsidRPr="00220A79">
        <w:rPr>
          <w:b/>
          <w:sz w:val="21"/>
          <w:szCs w:val="21"/>
        </w:rPr>
        <w:t xml:space="preserve">: </w:t>
      </w:r>
      <w:r w:rsidRPr="00220A79">
        <w:rPr>
          <w:sz w:val="21"/>
          <w:szCs w:val="21"/>
        </w:rPr>
        <w:t xml:space="preserve">I prefer that students discuss any issues in class so that others can benefit from the response that I give as the question might benefit others too. Of course, students are more than welcomed to email me to arrange to speak to me about any other issues related to the course. </w:t>
      </w:r>
    </w:p>
    <w:p w:rsidR="00220A79" w:rsidRPr="00220A79" w:rsidRDefault="00220A79" w:rsidP="00220A79">
      <w:pPr>
        <w:pStyle w:val="Default"/>
        <w:rPr>
          <w:sz w:val="21"/>
          <w:szCs w:val="21"/>
        </w:rPr>
      </w:pPr>
    </w:p>
    <w:p w:rsidR="00220A79" w:rsidRPr="00220A79" w:rsidRDefault="00220A79" w:rsidP="00220A79">
      <w:pPr>
        <w:pStyle w:val="Default"/>
        <w:rPr>
          <w:sz w:val="21"/>
          <w:szCs w:val="21"/>
        </w:rPr>
      </w:pPr>
      <w:r w:rsidRPr="00220A79">
        <w:rPr>
          <w:sz w:val="21"/>
          <w:szCs w:val="21"/>
        </w:rPr>
        <w:t>2. I welcome any feedback from any student or the class representative. It is better for me, as a teacher, to be informed of any issues during the semester rather that at the end to find out in the course feedback!</w:t>
      </w:r>
    </w:p>
    <w:p w:rsidR="00F60E79" w:rsidRPr="00220A79" w:rsidRDefault="00220A79" w:rsidP="00220A79">
      <w:pPr>
        <w:rPr>
          <w:szCs w:val="21"/>
        </w:rPr>
      </w:pPr>
      <w:r w:rsidRPr="00220A79">
        <w:rPr>
          <w:szCs w:val="21"/>
        </w:rPr>
        <w:t>Furthermore, my experience from teaching this course is that I strongly encourage students to bring to the class cases or examples that they feel we should discuss which relates to the course. In that case, please discuss with me first so that I can explore the suitability of the cases to be discussed.</w:t>
      </w:r>
    </w:p>
    <w:p w:rsidR="00BF1F24" w:rsidRDefault="000C53AD"/>
    <w:sectPr w:rsidR="00BF1F24" w:rsidSect="005F36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30FD0"/>
    <w:multiLevelType w:val="hybridMultilevel"/>
    <w:tmpl w:val="B8CE4B84"/>
    <w:lvl w:ilvl="0" w:tplc="FFFFFFFF">
      <w:start w:val="1"/>
      <w:numFmt w:val="bullet"/>
      <w:lvlText w:val=""/>
      <w:lvlJc w:val="left"/>
      <w:pPr>
        <w:tabs>
          <w:tab w:val="num" w:pos="1440"/>
        </w:tabs>
        <w:ind w:left="32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9557BC"/>
    <w:multiLevelType w:val="hybridMultilevel"/>
    <w:tmpl w:val="F29E30E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06A7100"/>
    <w:multiLevelType w:val="multilevel"/>
    <w:tmpl w:val="042A0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710A5B"/>
    <w:multiLevelType w:val="hybridMultilevel"/>
    <w:tmpl w:val="FB9074B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E79"/>
    <w:rsid w:val="000C53AD"/>
    <w:rsid w:val="00155038"/>
    <w:rsid w:val="00220A79"/>
    <w:rsid w:val="003F43F2"/>
    <w:rsid w:val="006331BD"/>
    <w:rsid w:val="008D40EA"/>
    <w:rsid w:val="009E0B9A"/>
    <w:rsid w:val="009E60A3"/>
    <w:rsid w:val="00D204C3"/>
    <w:rsid w:val="00F60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F99D6F3C-945D-4677-BDDF-894FE2F78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E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60E79"/>
    <w:rPr>
      <w:color w:val="0000FF"/>
      <w:u w:val="single"/>
    </w:rPr>
  </w:style>
  <w:style w:type="paragraph" w:styleId="a4">
    <w:name w:val="Body Text"/>
    <w:basedOn w:val="a"/>
    <w:link w:val="Char"/>
    <w:rsid w:val="00F60E79"/>
    <w:pPr>
      <w:widowControl/>
      <w:jc w:val="left"/>
    </w:pPr>
    <w:rPr>
      <w:kern w:val="0"/>
      <w:sz w:val="28"/>
      <w:szCs w:val="20"/>
      <w:lang w:eastAsia="en-US"/>
    </w:rPr>
  </w:style>
  <w:style w:type="character" w:customStyle="1" w:styleId="Char">
    <w:name w:val="正文文本 Char"/>
    <w:basedOn w:val="a0"/>
    <w:link w:val="a4"/>
    <w:rsid w:val="00F60E79"/>
    <w:rPr>
      <w:rFonts w:ascii="Times New Roman" w:eastAsia="宋体" w:hAnsi="Times New Roman" w:cs="Times New Roman"/>
      <w:kern w:val="0"/>
      <w:sz w:val="28"/>
      <w:szCs w:val="20"/>
      <w:lang w:eastAsia="en-US"/>
    </w:rPr>
  </w:style>
  <w:style w:type="paragraph" w:customStyle="1" w:styleId="Default">
    <w:name w:val="Default"/>
    <w:qFormat/>
    <w:rsid w:val="00220A79"/>
    <w:pPr>
      <w:autoSpaceDE w:val="0"/>
      <w:autoSpaceDN w:val="0"/>
      <w:adjustRightInd w:val="0"/>
    </w:pPr>
    <w:rPr>
      <w:rFonts w:ascii="Times New Roman" w:eastAsia="宋体" w:hAnsi="Times New Roman" w:cs="Times New Roman"/>
      <w:color w:val="000000"/>
      <w:kern w:val="0"/>
      <w:sz w:val="24"/>
      <w:szCs w:val="24"/>
      <w:lang w:eastAsia="en-US"/>
    </w:rPr>
  </w:style>
  <w:style w:type="character" w:styleId="a5">
    <w:name w:val="FollowedHyperlink"/>
    <w:basedOn w:val="a0"/>
    <w:uiPriority w:val="99"/>
    <w:semiHidden/>
    <w:unhideWhenUsed/>
    <w:rsid w:val="000C53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age.com/" TargetMode="External"/><Relationship Id="rId13" Type="http://schemas.openxmlformats.org/officeDocument/2006/relationships/hyperlink" Target="http://www.interbrand.com" TargetMode="External"/><Relationship Id="rId3" Type="http://schemas.openxmlformats.org/officeDocument/2006/relationships/styles" Target="styles.xml"/><Relationship Id="rId7" Type="http://schemas.openxmlformats.org/officeDocument/2006/relationships/hyperlink" Target="mailto:malin@bfsu.edu.cn" TargetMode="External"/><Relationship Id="rId12" Type="http://schemas.openxmlformats.org/officeDocument/2006/relationships/hyperlink" Target="http://www.dcci.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emarketer.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riptorium.lib.duke.edu/hartman/" TargetMode="External"/><Relationship Id="rId4" Type="http://schemas.openxmlformats.org/officeDocument/2006/relationships/settings" Target="settings.xml"/><Relationship Id="rId9" Type="http://schemas.openxmlformats.org/officeDocument/2006/relationships/hyperlink" Target="http://advertisingprinciples.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6F33A-150D-4BC9-99D1-7EAF28CF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1613</Words>
  <Characters>9197</Characters>
  <Application>Microsoft Office Word</Application>
  <DocSecurity>0</DocSecurity>
  <Lines>76</Lines>
  <Paragraphs>21</Paragraphs>
  <ScaleCrop>false</ScaleCrop>
  <Company/>
  <LinksUpToDate>false</LinksUpToDate>
  <CharactersWithSpaces>10789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IBS-LIN</dc:creator>
  <cp:keywords/>
  <dc:description/>
  <cp:lastModifiedBy>IBS-LIN</cp:lastModifiedBy>
  <cp:revision>6</cp:revision>
  <dcterms:created xsi:type="dcterms:W3CDTF">2018-08-27T05:51:00Z</dcterms:created>
  <dcterms:modified xsi:type="dcterms:W3CDTF">2018-08-27T07:04:00Z</dcterms:modified>
</cp:coreProperties>
</file>